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E8B" w:rsidRDefault="00EF1E8B">
      <w:pPr>
        <w:pStyle w:val="Kop2"/>
        <w:jc w:val="both"/>
        <w:rPr>
          <w:rFonts w:ascii="Garamond" w:hAnsi="Garamond"/>
          <w:sz w:val="14"/>
        </w:rPr>
      </w:pPr>
      <w:r>
        <w:rPr>
          <w:rFonts w:ascii="Garamond" w:hAnsi="Garamond"/>
          <w:sz w:val="14"/>
        </w:rPr>
        <w:t>Artikel 1. Toepassing</w:t>
      </w:r>
    </w:p>
    <w:p w:rsidR="00EF1E8B" w:rsidRDefault="00EF1E8B">
      <w:pPr>
        <w:jc w:val="both"/>
        <w:rPr>
          <w:rFonts w:ascii="Garamond" w:hAnsi="Garamond"/>
          <w:sz w:val="14"/>
          <w:u w:val="single"/>
        </w:rPr>
      </w:pPr>
    </w:p>
    <w:p w:rsidR="00EF1E8B" w:rsidRDefault="00EF1E8B">
      <w:pPr>
        <w:numPr>
          <w:ilvl w:val="0"/>
          <w:numId w:val="2"/>
        </w:numPr>
        <w:jc w:val="both"/>
        <w:rPr>
          <w:rFonts w:ascii="Garamond" w:hAnsi="Garamond"/>
          <w:sz w:val="14"/>
          <w:u w:val="single"/>
        </w:rPr>
      </w:pPr>
      <w:r>
        <w:rPr>
          <w:rFonts w:ascii="Garamond" w:hAnsi="Garamond"/>
          <w:sz w:val="14"/>
        </w:rPr>
        <w:t xml:space="preserve">Deze Algemene Voorwaarden zijn van toepassing op alle aanbiedingen, opdrachten en overeenkomsten, voorzover e.e.a. betrekking heeft op het detacheren of uitzenden van krachten aan opdrachtgevers voor het ten behoeve van deze </w:t>
      </w:r>
      <w:proofErr w:type="spellStart"/>
      <w:r w:rsidR="00164AE4">
        <w:rPr>
          <w:rFonts w:ascii="Garamond" w:hAnsi="Garamond"/>
          <w:sz w:val="14"/>
        </w:rPr>
        <w:t>inleners</w:t>
      </w:r>
      <w:proofErr w:type="spellEnd"/>
      <w:r>
        <w:rPr>
          <w:rFonts w:ascii="Garamond" w:hAnsi="Garamond"/>
          <w:sz w:val="14"/>
        </w:rPr>
        <w:t xml:space="preserve"> verrichten van werkzaamheden.</w:t>
      </w:r>
    </w:p>
    <w:p w:rsidR="00EF1E8B" w:rsidRDefault="00EF1E8B">
      <w:pPr>
        <w:numPr>
          <w:ilvl w:val="0"/>
          <w:numId w:val="2"/>
        </w:numPr>
        <w:jc w:val="both"/>
        <w:rPr>
          <w:rFonts w:ascii="Garamond" w:hAnsi="Garamond"/>
          <w:sz w:val="14"/>
          <w:u w:val="single"/>
        </w:rPr>
      </w:pPr>
      <w:r>
        <w:rPr>
          <w:rFonts w:ascii="Garamond" w:hAnsi="Garamond"/>
          <w:sz w:val="14"/>
        </w:rPr>
        <w:t>Van deze Algemene Voorwaarden afwijkende bedingen en overeenkomsten zijn slecht rechtsgeldig, vo</w:t>
      </w:r>
      <w:r w:rsidR="00164AE4">
        <w:rPr>
          <w:rFonts w:ascii="Garamond" w:hAnsi="Garamond"/>
          <w:sz w:val="14"/>
        </w:rPr>
        <w:t>orover zij door het uitzend</w:t>
      </w:r>
      <w:r>
        <w:rPr>
          <w:rFonts w:ascii="Garamond" w:hAnsi="Garamond"/>
          <w:sz w:val="14"/>
        </w:rPr>
        <w:t xml:space="preserve">bureau </w:t>
      </w:r>
      <w:r w:rsidR="00164AE4">
        <w:rPr>
          <w:rFonts w:ascii="Garamond" w:hAnsi="Garamond"/>
          <w:sz w:val="14"/>
        </w:rPr>
        <w:t>Z-O</w:t>
      </w:r>
      <w:r>
        <w:rPr>
          <w:rFonts w:ascii="Garamond" w:hAnsi="Garamond"/>
          <w:sz w:val="14"/>
        </w:rPr>
        <w:t xml:space="preserve"> zijn bevestigd.</w:t>
      </w:r>
    </w:p>
    <w:p w:rsidR="00EF1E8B" w:rsidRDefault="00EF1E8B">
      <w:pPr>
        <w:jc w:val="both"/>
        <w:rPr>
          <w:rFonts w:ascii="Garamond" w:hAnsi="Garamond"/>
          <w:sz w:val="14"/>
        </w:rPr>
      </w:pPr>
    </w:p>
    <w:p w:rsidR="00EF1E8B" w:rsidRDefault="00EF1E8B">
      <w:pPr>
        <w:pStyle w:val="Kop2"/>
        <w:jc w:val="both"/>
        <w:rPr>
          <w:rFonts w:ascii="Garamond" w:hAnsi="Garamond"/>
          <w:sz w:val="14"/>
        </w:rPr>
      </w:pPr>
      <w:r>
        <w:rPr>
          <w:rFonts w:ascii="Garamond" w:hAnsi="Garamond"/>
          <w:sz w:val="14"/>
        </w:rPr>
        <w:t>Artikel 2. Definitie</w:t>
      </w:r>
    </w:p>
    <w:p w:rsidR="00EF1E8B" w:rsidRDefault="00EF1E8B">
      <w:pPr>
        <w:jc w:val="both"/>
        <w:rPr>
          <w:rFonts w:ascii="Garamond" w:hAnsi="Garamond"/>
          <w:sz w:val="14"/>
          <w:u w:val="single"/>
        </w:rPr>
      </w:pPr>
    </w:p>
    <w:p w:rsidR="00EF1E8B" w:rsidRDefault="00EF1E8B">
      <w:pPr>
        <w:jc w:val="both"/>
        <w:rPr>
          <w:rFonts w:ascii="Garamond" w:hAnsi="Garamond"/>
          <w:sz w:val="14"/>
        </w:rPr>
      </w:pPr>
      <w:r>
        <w:rPr>
          <w:rFonts w:ascii="Garamond" w:hAnsi="Garamond"/>
          <w:sz w:val="14"/>
        </w:rPr>
        <w:t>Deze Algemene Voorwaarden verstaan onder:</w:t>
      </w:r>
    </w:p>
    <w:p w:rsidR="00EF1E8B" w:rsidRDefault="00EF1E8B">
      <w:pPr>
        <w:jc w:val="both"/>
        <w:rPr>
          <w:rFonts w:ascii="Garamond" w:hAnsi="Garamond"/>
          <w:sz w:val="14"/>
        </w:rPr>
      </w:pPr>
    </w:p>
    <w:p w:rsidR="00EF1E8B" w:rsidRDefault="00164AE4">
      <w:pPr>
        <w:numPr>
          <w:ilvl w:val="0"/>
          <w:numId w:val="3"/>
        </w:numPr>
        <w:jc w:val="both"/>
        <w:rPr>
          <w:rFonts w:ascii="Garamond" w:hAnsi="Garamond"/>
          <w:sz w:val="14"/>
        </w:rPr>
      </w:pPr>
      <w:r>
        <w:rPr>
          <w:rFonts w:ascii="Garamond" w:hAnsi="Garamond"/>
          <w:sz w:val="14"/>
        </w:rPr>
        <w:t>Uitzend</w:t>
      </w:r>
      <w:r w:rsidR="00EF1E8B">
        <w:rPr>
          <w:rFonts w:ascii="Garamond" w:hAnsi="Garamond"/>
          <w:sz w:val="14"/>
        </w:rPr>
        <w:t xml:space="preserve">bureau. Iedere natuurlijke of rechtspersoon, die arbeidskrachten </w:t>
      </w:r>
      <w:r>
        <w:rPr>
          <w:rFonts w:ascii="Garamond" w:hAnsi="Garamond"/>
          <w:sz w:val="14"/>
        </w:rPr>
        <w:t xml:space="preserve">uitzend of </w:t>
      </w:r>
      <w:r w:rsidR="00EF1E8B">
        <w:rPr>
          <w:rFonts w:ascii="Garamond" w:hAnsi="Garamond"/>
          <w:sz w:val="14"/>
        </w:rPr>
        <w:t xml:space="preserve">detacheert aan opdrachtgevers voor het ten behoeve van deze </w:t>
      </w:r>
      <w:proofErr w:type="spellStart"/>
      <w:r>
        <w:rPr>
          <w:rFonts w:ascii="Garamond" w:hAnsi="Garamond"/>
          <w:sz w:val="14"/>
        </w:rPr>
        <w:t>inleners</w:t>
      </w:r>
      <w:proofErr w:type="spellEnd"/>
      <w:r w:rsidR="00EF1E8B">
        <w:rPr>
          <w:rFonts w:ascii="Garamond" w:hAnsi="Garamond"/>
          <w:sz w:val="14"/>
        </w:rPr>
        <w:t xml:space="preserve"> verrichten van werkzaamheden.</w:t>
      </w:r>
    </w:p>
    <w:p w:rsidR="00EF1E8B" w:rsidRDefault="00164AE4">
      <w:pPr>
        <w:numPr>
          <w:ilvl w:val="0"/>
          <w:numId w:val="3"/>
        </w:numPr>
        <w:jc w:val="both"/>
        <w:rPr>
          <w:rFonts w:ascii="Garamond" w:hAnsi="Garamond"/>
          <w:sz w:val="14"/>
        </w:rPr>
      </w:pPr>
      <w:r>
        <w:rPr>
          <w:rFonts w:ascii="Garamond" w:hAnsi="Garamond"/>
          <w:sz w:val="14"/>
        </w:rPr>
        <w:t>Uitzendkracht</w:t>
      </w:r>
      <w:r w:rsidR="00EF1E8B">
        <w:rPr>
          <w:rFonts w:ascii="Garamond" w:hAnsi="Garamond"/>
          <w:sz w:val="14"/>
        </w:rPr>
        <w:t>. Iedere natuurlijke persoon, die door tussenkomst van e</w:t>
      </w:r>
      <w:r>
        <w:rPr>
          <w:rFonts w:ascii="Garamond" w:hAnsi="Garamond"/>
          <w:sz w:val="14"/>
        </w:rPr>
        <w:t>en uitzend</w:t>
      </w:r>
      <w:r w:rsidR="00EF1E8B">
        <w:rPr>
          <w:rFonts w:ascii="Garamond" w:hAnsi="Garamond"/>
          <w:sz w:val="14"/>
        </w:rPr>
        <w:t xml:space="preserve">bureau werkzaamheden verricht of gaat verrichten ten behoeve van een </w:t>
      </w:r>
      <w:proofErr w:type="spellStart"/>
      <w:r>
        <w:rPr>
          <w:rFonts w:ascii="Garamond" w:hAnsi="Garamond"/>
          <w:sz w:val="14"/>
        </w:rPr>
        <w:t>inlener</w:t>
      </w:r>
      <w:proofErr w:type="spellEnd"/>
      <w:r w:rsidR="00EF1E8B">
        <w:rPr>
          <w:rFonts w:ascii="Garamond" w:hAnsi="Garamond"/>
          <w:sz w:val="14"/>
        </w:rPr>
        <w:t>.</w:t>
      </w:r>
    </w:p>
    <w:p w:rsidR="00EF1E8B" w:rsidRDefault="00164AE4">
      <w:pPr>
        <w:numPr>
          <w:ilvl w:val="0"/>
          <w:numId w:val="3"/>
        </w:numPr>
        <w:jc w:val="both"/>
        <w:rPr>
          <w:rFonts w:ascii="Garamond" w:hAnsi="Garamond"/>
          <w:sz w:val="14"/>
        </w:rPr>
      </w:pPr>
      <w:proofErr w:type="spellStart"/>
      <w:r>
        <w:rPr>
          <w:rFonts w:ascii="Garamond" w:hAnsi="Garamond"/>
          <w:sz w:val="14"/>
        </w:rPr>
        <w:t>Inlener</w:t>
      </w:r>
      <w:proofErr w:type="spellEnd"/>
      <w:r w:rsidR="00EF1E8B">
        <w:rPr>
          <w:rFonts w:ascii="Garamond" w:hAnsi="Garamond"/>
          <w:sz w:val="14"/>
        </w:rPr>
        <w:t>. Iedere natuurlijke of rechtspersoon, die door</w:t>
      </w:r>
      <w:r>
        <w:rPr>
          <w:rFonts w:ascii="Garamond" w:hAnsi="Garamond"/>
          <w:sz w:val="14"/>
        </w:rPr>
        <w:t xml:space="preserve"> tussenkomst van een uitzend</w:t>
      </w:r>
      <w:r w:rsidR="00EF1E8B">
        <w:rPr>
          <w:rFonts w:ascii="Garamond" w:hAnsi="Garamond"/>
          <w:sz w:val="14"/>
        </w:rPr>
        <w:t>bureau, bedoeld onder lid. 1, voorziet van arbeidskrachten bedoeld onder lid 2.</w:t>
      </w:r>
    </w:p>
    <w:p w:rsidR="00EF1E8B" w:rsidRDefault="00EF1E8B">
      <w:pPr>
        <w:numPr>
          <w:ilvl w:val="0"/>
          <w:numId w:val="3"/>
        </w:numPr>
        <w:jc w:val="both"/>
        <w:rPr>
          <w:rFonts w:ascii="Garamond" w:hAnsi="Garamond"/>
          <w:sz w:val="14"/>
        </w:rPr>
      </w:pPr>
      <w:r>
        <w:rPr>
          <w:rFonts w:ascii="Garamond" w:hAnsi="Garamond"/>
          <w:sz w:val="14"/>
        </w:rPr>
        <w:t>Opdracht. De overeenkomst (zowel schriftelijk al</w:t>
      </w:r>
      <w:r w:rsidR="00164AE4">
        <w:rPr>
          <w:rFonts w:ascii="Garamond" w:hAnsi="Garamond"/>
          <w:sz w:val="14"/>
        </w:rPr>
        <w:t xml:space="preserve">s </w:t>
      </w:r>
      <w:r w:rsidR="008868DA">
        <w:rPr>
          <w:rFonts w:ascii="Garamond" w:hAnsi="Garamond"/>
          <w:sz w:val="14"/>
        </w:rPr>
        <w:t>mondeling</w:t>
      </w:r>
      <w:r w:rsidR="00164AE4">
        <w:rPr>
          <w:rFonts w:ascii="Garamond" w:hAnsi="Garamond"/>
          <w:sz w:val="14"/>
        </w:rPr>
        <w:t>) tussen uitzend</w:t>
      </w:r>
      <w:r>
        <w:rPr>
          <w:rFonts w:ascii="Garamond" w:hAnsi="Garamond"/>
          <w:sz w:val="14"/>
        </w:rPr>
        <w:t xml:space="preserve">bureau en </w:t>
      </w:r>
      <w:proofErr w:type="spellStart"/>
      <w:r w:rsidR="00164AE4">
        <w:rPr>
          <w:rFonts w:ascii="Garamond" w:hAnsi="Garamond"/>
          <w:sz w:val="14"/>
        </w:rPr>
        <w:t>inlener</w:t>
      </w:r>
      <w:proofErr w:type="spellEnd"/>
      <w:r>
        <w:rPr>
          <w:rFonts w:ascii="Garamond" w:hAnsi="Garamond"/>
          <w:sz w:val="14"/>
        </w:rPr>
        <w:t xml:space="preserve">, </w:t>
      </w:r>
      <w:proofErr w:type="spellStart"/>
      <w:r w:rsidR="00164AE4">
        <w:rPr>
          <w:rFonts w:ascii="Garamond" w:hAnsi="Garamond"/>
          <w:sz w:val="14"/>
        </w:rPr>
        <w:t>inlener</w:t>
      </w:r>
      <w:proofErr w:type="spellEnd"/>
      <w:r>
        <w:rPr>
          <w:rFonts w:ascii="Garamond" w:hAnsi="Garamond"/>
          <w:sz w:val="14"/>
        </w:rPr>
        <w:t xml:space="preserve"> door </w:t>
      </w:r>
      <w:r w:rsidR="00164AE4">
        <w:rPr>
          <w:rFonts w:ascii="Garamond" w:hAnsi="Garamond"/>
          <w:sz w:val="14"/>
        </w:rPr>
        <w:t>tussenkomst van het uitzend</w:t>
      </w:r>
      <w:r>
        <w:rPr>
          <w:rFonts w:ascii="Garamond" w:hAnsi="Garamond"/>
          <w:sz w:val="14"/>
        </w:rPr>
        <w:t>bureau werkzaamheden verricht.</w:t>
      </w:r>
    </w:p>
    <w:p w:rsidR="00EF1E8B" w:rsidRDefault="00EF1E8B">
      <w:pPr>
        <w:jc w:val="both"/>
        <w:rPr>
          <w:rFonts w:ascii="Garamond" w:hAnsi="Garamond"/>
          <w:sz w:val="14"/>
        </w:rPr>
      </w:pPr>
    </w:p>
    <w:p w:rsidR="00EF1E8B" w:rsidRDefault="00EF1E8B">
      <w:pPr>
        <w:pStyle w:val="Kop2"/>
        <w:jc w:val="both"/>
        <w:rPr>
          <w:rFonts w:ascii="Garamond" w:hAnsi="Garamond"/>
          <w:sz w:val="14"/>
        </w:rPr>
      </w:pPr>
      <w:r>
        <w:rPr>
          <w:rFonts w:ascii="Garamond" w:hAnsi="Garamond"/>
          <w:sz w:val="14"/>
        </w:rPr>
        <w:t xml:space="preserve"> Artikel 3. Vrijblijvende offertes</w:t>
      </w:r>
    </w:p>
    <w:p w:rsidR="00EF1E8B" w:rsidRDefault="00EF1E8B">
      <w:pPr>
        <w:jc w:val="both"/>
        <w:rPr>
          <w:rFonts w:ascii="Garamond" w:hAnsi="Garamond"/>
          <w:sz w:val="14"/>
        </w:rPr>
      </w:pPr>
    </w:p>
    <w:p w:rsidR="00EF1E8B" w:rsidRDefault="00EF1E8B">
      <w:pPr>
        <w:pStyle w:val="Kop2"/>
        <w:jc w:val="both"/>
        <w:rPr>
          <w:rFonts w:ascii="Garamond" w:hAnsi="Garamond"/>
          <w:sz w:val="14"/>
          <w:u w:val="none"/>
        </w:rPr>
      </w:pPr>
      <w:r>
        <w:rPr>
          <w:rFonts w:ascii="Garamond" w:hAnsi="Garamond"/>
          <w:sz w:val="14"/>
          <w:u w:val="none"/>
        </w:rPr>
        <w:t>Alle offertes va</w:t>
      </w:r>
      <w:r w:rsidR="00164AE4">
        <w:rPr>
          <w:rFonts w:ascii="Garamond" w:hAnsi="Garamond"/>
          <w:sz w:val="14"/>
          <w:u w:val="none"/>
        </w:rPr>
        <w:t>n Z-O</w:t>
      </w:r>
      <w:r>
        <w:rPr>
          <w:rFonts w:ascii="Garamond" w:hAnsi="Garamond"/>
          <w:sz w:val="14"/>
          <w:u w:val="none"/>
        </w:rPr>
        <w:t xml:space="preserve"> zijn vrijblijvend, tenzij het tegendeel uitdrukkelijk in een individueel gerichte schriftelijke offerte kenbaar is gemaakt.</w:t>
      </w:r>
    </w:p>
    <w:p w:rsidR="00EF1E8B" w:rsidRDefault="00EF1E8B">
      <w:pPr>
        <w:jc w:val="both"/>
        <w:rPr>
          <w:rFonts w:ascii="Garamond" w:hAnsi="Garamond"/>
          <w:sz w:val="14"/>
        </w:rPr>
      </w:pPr>
    </w:p>
    <w:p w:rsidR="00EF1E8B" w:rsidRDefault="00EF1E8B">
      <w:pPr>
        <w:pStyle w:val="Kop2"/>
        <w:jc w:val="both"/>
        <w:rPr>
          <w:rFonts w:ascii="Garamond" w:hAnsi="Garamond"/>
          <w:sz w:val="14"/>
        </w:rPr>
      </w:pPr>
      <w:r>
        <w:rPr>
          <w:rFonts w:ascii="Garamond" w:hAnsi="Garamond"/>
          <w:sz w:val="14"/>
        </w:rPr>
        <w:t>Artikel 4. Selectie</w:t>
      </w:r>
    </w:p>
    <w:p w:rsidR="00EF1E8B" w:rsidRDefault="00EF1E8B">
      <w:pPr>
        <w:jc w:val="both"/>
        <w:rPr>
          <w:rFonts w:ascii="Garamond" w:hAnsi="Garamond"/>
          <w:sz w:val="14"/>
          <w:u w:val="single"/>
        </w:rPr>
      </w:pPr>
    </w:p>
    <w:p w:rsidR="00EF1E8B" w:rsidRDefault="00164AE4">
      <w:pPr>
        <w:numPr>
          <w:ilvl w:val="0"/>
          <w:numId w:val="4"/>
        </w:numPr>
        <w:tabs>
          <w:tab w:val="clear" w:pos="720"/>
          <w:tab w:val="num" w:pos="360"/>
        </w:tabs>
        <w:ind w:left="360"/>
        <w:jc w:val="both"/>
        <w:rPr>
          <w:rFonts w:ascii="Garamond" w:hAnsi="Garamond"/>
          <w:sz w:val="14"/>
        </w:rPr>
      </w:pPr>
      <w:r>
        <w:rPr>
          <w:rFonts w:ascii="Garamond" w:hAnsi="Garamond"/>
          <w:sz w:val="14"/>
        </w:rPr>
        <w:t>Z-O</w:t>
      </w:r>
      <w:r w:rsidR="00EF1E8B">
        <w:rPr>
          <w:rFonts w:ascii="Garamond" w:hAnsi="Garamond"/>
          <w:sz w:val="14"/>
        </w:rPr>
        <w:t xml:space="preserve"> kiest de arbeidskracht uit aan de hand van de bij het bij hen bekende hoedanigheden en kundigheden van de voor </w:t>
      </w:r>
      <w:r>
        <w:rPr>
          <w:rFonts w:ascii="Garamond" w:hAnsi="Garamond"/>
          <w:sz w:val="14"/>
        </w:rPr>
        <w:t>Z-O</w:t>
      </w:r>
      <w:r w:rsidR="00EF1E8B">
        <w:rPr>
          <w:rFonts w:ascii="Garamond" w:hAnsi="Garamond"/>
          <w:sz w:val="14"/>
        </w:rPr>
        <w:t xml:space="preserve"> beschikbare krachten enerzijds en van de door de </w:t>
      </w:r>
      <w:proofErr w:type="spellStart"/>
      <w:r>
        <w:rPr>
          <w:rFonts w:ascii="Garamond" w:hAnsi="Garamond"/>
          <w:sz w:val="14"/>
        </w:rPr>
        <w:t>inlener</w:t>
      </w:r>
      <w:proofErr w:type="spellEnd"/>
      <w:r w:rsidR="00EF1E8B">
        <w:rPr>
          <w:rFonts w:ascii="Garamond" w:hAnsi="Garamond"/>
          <w:sz w:val="14"/>
        </w:rPr>
        <w:t xml:space="preserve"> aan </w:t>
      </w:r>
      <w:r>
        <w:rPr>
          <w:rFonts w:ascii="Garamond" w:hAnsi="Garamond"/>
          <w:sz w:val="14"/>
        </w:rPr>
        <w:t>Z-O</w:t>
      </w:r>
      <w:r w:rsidR="00EF1E8B">
        <w:rPr>
          <w:rFonts w:ascii="Garamond" w:hAnsi="Garamond"/>
          <w:sz w:val="14"/>
        </w:rPr>
        <w:t xml:space="preserve"> verstrekte inlichtingen betreffende de op te dragen werkzaamheden anderzijds.</w:t>
      </w:r>
    </w:p>
    <w:p w:rsidR="00EF1E8B" w:rsidRDefault="00164AE4">
      <w:pPr>
        <w:numPr>
          <w:ilvl w:val="0"/>
          <w:numId w:val="4"/>
        </w:numPr>
        <w:tabs>
          <w:tab w:val="clear" w:pos="720"/>
          <w:tab w:val="num" w:pos="360"/>
        </w:tabs>
        <w:ind w:left="360"/>
        <w:jc w:val="both"/>
        <w:rPr>
          <w:rFonts w:ascii="Garamond" w:hAnsi="Garamond"/>
          <w:sz w:val="14"/>
        </w:rPr>
      </w:pPr>
      <w:r>
        <w:rPr>
          <w:rFonts w:ascii="Garamond" w:hAnsi="Garamond"/>
          <w:sz w:val="14"/>
        </w:rPr>
        <w:t>Z-O</w:t>
      </w:r>
      <w:r w:rsidR="00EF1E8B">
        <w:rPr>
          <w:rFonts w:ascii="Garamond" w:hAnsi="Garamond"/>
          <w:sz w:val="14"/>
        </w:rPr>
        <w:t xml:space="preserve"> is geheel vrij in de keuze van de persoon of personen, die het op een aanvraag </w:t>
      </w:r>
      <w:r>
        <w:rPr>
          <w:rFonts w:ascii="Garamond" w:hAnsi="Garamond"/>
          <w:sz w:val="14"/>
        </w:rPr>
        <w:t>uitleent</w:t>
      </w:r>
      <w:r w:rsidR="00EF1E8B">
        <w:rPr>
          <w:rFonts w:ascii="Garamond" w:hAnsi="Garamond"/>
          <w:sz w:val="14"/>
        </w:rPr>
        <w:t>.</w:t>
      </w:r>
    </w:p>
    <w:p w:rsidR="00EF1E8B" w:rsidRDefault="00164AE4">
      <w:pPr>
        <w:numPr>
          <w:ilvl w:val="0"/>
          <w:numId w:val="4"/>
        </w:numPr>
        <w:tabs>
          <w:tab w:val="clear" w:pos="720"/>
          <w:tab w:val="num" w:pos="360"/>
        </w:tabs>
        <w:ind w:left="360"/>
        <w:jc w:val="both"/>
        <w:rPr>
          <w:rFonts w:ascii="Garamond" w:hAnsi="Garamond"/>
          <w:sz w:val="14"/>
        </w:rPr>
      </w:pPr>
      <w:r>
        <w:rPr>
          <w:rFonts w:ascii="Garamond" w:hAnsi="Garamond"/>
          <w:sz w:val="14"/>
        </w:rPr>
        <w:t>Z-O</w:t>
      </w:r>
      <w:r w:rsidR="00EF1E8B">
        <w:rPr>
          <w:rFonts w:ascii="Garamond" w:hAnsi="Garamond"/>
          <w:sz w:val="14"/>
        </w:rPr>
        <w:t xml:space="preserve"> is niet aansprakelijk voor het </w:t>
      </w:r>
      <w:r w:rsidR="00F6482B">
        <w:rPr>
          <w:rFonts w:ascii="Garamond" w:hAnsi="Garamond"/>
          <w:sz w:val="14"/>
        </w:rPr>
        <w:t>uitlenen</w:t>
      </w:r>
      <w:r w:rsidR="00EF1E8B">
        <w:rPr>
          <w:rFonts w:ascii="Garamond" w:hAnsi="Garamond"/>
          <w:sz w:val="14"/>
        </w:rPr>
        <w:t xml:space="preserve"> van </w:t>
      </w:r>
      <w:r w:rsidR="00C74093">
        <w:rPr>
          <w:rFonts w:ascii="Garamond" w:hAnsi="Garamond"/>
          <w:sz w:val="14"/>
        </w:rPr>
        <w:t>uitzend</w:t>
      </w:r>
      <w:r w:rsidR="00EF1E8B">
        <w:rPr>
          <w:rFonts w:ascii="Garamond" w:hAnsi="Garamond"/>
          <w:sz w:val="14"/>
        </w:rPr>
        <w:t xml:space="preserve">krachten, die niet blijken te voldoen aan de door de </w:t>
      </w:r>
      <w:proofErr w:type="spellStart"/>
      <w:r w:rsidR="00F6482B">
        <w:rPr>
          <w:rFonts w:ascii="Garamond" w:hAnsi="Garamond"/>
          <w:sz w:val="14"/>
        </w:rPr>
        <w:t>inlener</w:t>
      </w:r>
      <w:proofErr w:type="spellEnd"/>
      <w:r w:rsidR="00EF1E8B">
        <w:rPr>
          <w:rFonts w:ascii="Garamond" w:hAnsi="Garamond"/>
          <w:sz w:val="14"/>
        </w:rPr>
        <w:t xml:space="preserve"> gestelde eisen, tenzij de </w:t>
      </w:r>
      <w:proofErr w:type="spellStart"/>
      <w:r w:rsidR="00F6482B">
        <w:rPr>
          <w:rFonts w:ascii="Garamond" w:hAnsi="Garamond"/>
          <w:sz w:val="14"/>
        </w:rPr>
        <w:t>inlener</w:t>
      </w:r>
      <w:proofErr w:type="spellEnd"/>
      <w:r w:rsidR="00EF1E8B">
        <w:rPr>
          <w:rFonts w:ascii="Garamond" w:hAnsi="Garamond"/>
          <w:sz w:val="14"/>
        </w:rPr>
        <w:t xml:space="preserve"> bewijst dat er sprake is van grove schuld van </w:t>
      </w:r>
      <w:r w:rsidR="00F6482B">
        <w:rPr>
          <w:rFonts w:ascii="Garamond" w:hAnsi="Garamond"/>
          <w:sz w:val="14"/>
        </w:rPr>
        <w:t>Z-O</w:t>
      </w:r>
      <w:r w:rsidR="00EF1E8B">
        <w:rPr>
          <w:rFonts w:ascii="Garamond" w:hAnsi="Garamond"/>
          <w:sz w:val="14"/>
        </w:rPr>
        <w:t xml:space="preserve"> bij de selectie. Elke klacht ter zake moet door de </w:t>
      </w:r>
      <w:proofErr w:type="spellStart"/>
      <w:r w:rsidR="00F6482B">
        <w:rPr>
          <w:rFonts w:ascii="Garamond" w:hAnsi="Garamond"/>
          <w:sz w:val="14"/>
        </w:rPr>
        <w:t>inlener</w:t>
      </w:r>
      <w:proofErr w:type="spellEnd"/>
      <w:r w:rsidR="00EF1E8B">
        <w:rPr>
          <w:rFonts w:ascii="Garamond" w:hAnsi="Garamond"/>
          <w:sz w:val="14"/>
        </w:rPr>
        <w:t xml:space="preserve"> bij </w:t>
      </w:r>
      <w:r w:rsidR="00F6482B">
        <w:rPr>
          <w:rFonts w:ascii="Garamond" w:hAnsi="Garamond"/>
          <w:sz w:val="14"/>
        </w:rPr>
        <w:t>Z-O</w:t>
      </w:r>
      <w:r w:rsidR="00EF1E8B">
        <w:rPr>
          <w:rFonts w:ascii="Garamond" w:hAnsi="Garamond"/>
          <w:sz w:val="14"/>
        </w:rPr>
        <w:t xml:space="preserve"> worden ingediend binnen 7 dagen na aanvang van de werkzaamheden door de betreffende </w:t>
      </w:r>
      <w:r w:rsidR="00932407">
        <w:rPr>
          <w:rFonts w:ascii="Garamond" w:hAnsi="Garamond"/>
          <w:sz w:val="14"/>
        </w:rPr>
        <w:t>uitzendkracht</w:t>
      </w:r>
      <w:r w:rsidR="00EF1E8B">
        <w:rPr>
          <w:rFonts w:ascii="Garamond" w:hAnsi="Garamond"/>
          <w:sz w:val="14"/>
        </w:rPr>
        <w:t xml:space="preserve"> bij de </w:t>
      </w:r>
      <w:proofErr w:type="spellStart"/>
      <w:r w:rsidR="00932407">
        <w:rPr>
          <w:rFonts w:ascii="Garamond" w:hAnsi="Garamond"/>
          <w:sz w:val="14"/>
        </w:rPr>
        <w:t>inlener</w:t>
      </w:r>
      <w:proofErr w:type="spellEnd"/>
      <w:r w:rsidR="00EF1E8B">
        <w:rPr>
          <w:rFonts w:ascii="Garamond" w:hAnsi="Garamond"/>
          <w:sz w:val="14"/>
        </w:rPr>
        <w:t xml:space="preserve">. Klachten die na die tijd binnenkomen zijn niet ontvankelijk en draagt de </w:t>
      </w:r>
      <w:proofErr w:type="spellStart"/>
      <w:r w:rsidR="00C74093">
        <w:rPr>
          <w:rFonts w:ascii="Garamond" w:hAnsi="Garamond"/>
          <w:sz w:val="14"/>
        </w:rPr>
        <w:t>inlener</w:t>
      </w:r>
      <w:proofErr w:type="spellEnd"/>
      <w:r w:rsidR="00EF1E8B">
        <w:rPr>
          <w:rFonts w:ascii="Garamond" w:hAnsi="Garamond"/>
          <w:sz w:val="14"/>
        </w:rPr>
        <w:t xml:space="preserve"> in ieder geval het volledige risico, indien hij ook na 7 dagen na aanvang van de w</w:t>
      </w:r>
      <w:r w:rsidR="00C74093">
        <w:rPr>
          <w:rFonts w:ascii="Garamond" w:hAnsi="Garamond"/>
          <w:sz w:val="14"/>
        </w:rPr>
        <w:t>erkzaamheden de betreffende uitzend</w:t>
      </w:r>
      <w:r w:rsidR="00EF1E8B">
        <w:rPr>
          <w:rFonts w:ascii="Garamond" w:hAnsi="Garamond"/>
          <w:sz w:val="14"/>
        </w:rPr>
        <w:t xml:space="preserve">kracht doet voort werken, aangezien de </w:t>
      </w:r>
      <w:proofErr w:type="spellStart"/>
      <w:r w:rsidR="00C74093">
        <w:rPr>
          <w:rFonts w:ascii="Garamond" w:hAnsi="Garamond"/>
          <w:sz w:val="14"/>
        </w:rPr>
        <w:t>inlener</w:t>
      </w:r>
      <w:proofErr w:type="spellEnd"/>
      <w:r w:rsidR="00EF1E8B">
        <w:rPr>
          <w:rFonts w:ascii="Garamond" w:hAnsi="Garamond"/>
          <w:sz w:val="14"/>
        </w:rPr>
        <w:t xml:space="preserve"> volstrekt gehouden is tot leiding en toezicht.</w:t>
      </w:r>
    </w:p>
    <w:p w:rsidR="00EF1E8B" w:rsidRDefault="00EF1E8B">
      <w:pPr>
        <w:ind w:left="348"/>
        <w:jc w:val="both"/>
        <w:rPr>
          <w:rFonts w:ascii="Garamond" w:hAnsi="Garamond"/>
          <w:sz w:val="14"/>
        </w:rPr>
      </w:pPr>
    </w:p>
    <w:p w:rsidR="00EF1E8B" w:rsidRDefault="00EF1E8B">
      <w:pPr>
        <w:jc w:val="both"/>
        <w:rPr>
          <w:rFonts w:ascii="Garamond" w:hAnsi="Garamond"/>
          <w:sz w:val="14"/>
          <w:u w:val="single"/>
        </w:rPr>
      </w:pPr>
      <w:r>
        <w:rPr>
          <w:rFonts w:ascii="Garamond" w:hAnsi="Garamond"/>
          <w:sz w:val="14"/>
          <w:u w:val="single"/>
        </w:rPr>
        <w:t>Artikel 5. Geen aansprakelijkheid voor schaden</w:t>
      </w:r>
    </w:p>
    <w:p w:rsidR="00EF1E8B" w:rsidRDefault="00EF1E8B">
      <w:pPr>
        <w:jc w:val="both"/>
        <w:rPr>
          <w:rFonts w:ascii="Garamond" w:hAnsi="Garamond"/>
          <w:sz w:val="14"/>
          <w:u w:val="single"/>
        </w:rPr>
      </w:pPr>
    </w:p>
    <w:p w:rsidR="00EF1E8B" w:rsidRDefault="00EC7E20">
      <w:pPr>
        <w:numPr>
          <w:ilvl w:val="0"/>
          <w:numId w:val="6"/>
        </w:numPr>
        <w:jc w:val="both"/>
        <w:rPr>
          <w:rFonts w:ascii="Garamond" w:hAnsi="Garamond"/>
          <w:sz w:val="14"/>
          <w:u w:val="single"/>
        </w:rPr>
      </w:pPr>
      <w:r>
        <w:rPr>
          <w:rFonts w:ascii="Garamond" w:hAnsi="Garamond"/>
          <w:sz w:val="14"/>
        </w:rPr>
        <w:t>Z-O</w:t>
      </w:r>
      <w:r w:rsidR="00EF1E8B">
        <w:rPr>
          <w:rFonts w:ascii="Garamond" w:hAnsi="Garamond"/>
          <w:sz w:val="14"/>
        </w:rPr>
        <w:t xml:space="preserve"> draagt generlei aansprakelijkheid voor schaden en verliezen, die door </w:t>
      </w:r>
      <w:r>
        <w:rPr>
          <w:rFonts w:ascii="Garamond" w:hAnsi="Garamond"/>
          <w:sz w:val="14"/>
        </w:rPr>
        <w:t>Z-O</w:t>
      </w:r>
      <w:r w:rsidR="00EF1E8B">
        <w:rPr>
          <w:rFonts w:ascii="Garamond" w:hAnsi="Garamond"/>
          <w:sz w:val="14"/>
        </w:rPr>
        <w:t xml:space="preserve"> </w:t>
      </w:r>
      <w:r>
        <w:rPr>
          <w:rFonts w:ascii="Garamond" w:hAnsi="Garamond"/>
          <w:sz w:val="14"/>
        </w:rPr>
        <w:t>uitgeleende uitzend</w:t>
      </w:r>
      <w:r w:rsidR="00EF1E8B">
        <w:rPr>
          <w:rFonts w:ascii="Garamond" w:hAnsi="Garamond"/>
          <w:sz w:val="14"/>
        </w:rPr>
        <w:t xml:space="preserve">krachten mochten veroorzaken aan derden of </w:t>
      </w:r>
      <w:proofErr w:type="spellStart"/>
      <w:r>
        <w:rPr>
          <w:rFonts w:ascii="Garamond" w:hAnsi="Garamond"/>
          <w:sz w:val="14"/>
        </w:rPr>
        <w:t>inlener</w:t>
      </w:r>
      <w:proofErr w:type="spellEnd"/>
      <w:r w:rsidR="00EF1E8B">
        <w:rPr>
          <w:rFonts w:ascii="Garamond" w:hAnsi="Garamond"/>
          <w:sz w:val="14"/>
        </w:rPr>
        <w:t>.</w:t>
      </w:r>
    </w:p>
    <w:p w:rsidR="00EF1E8B" w:rsidRDefault="00EF1E8B">
      <w:pPr>
        <w:numPr>
          <w:ilvl w:val="0"/>
          <w:numId w:val="6"/>
        </w:numPr>
        <w:jc w:val="both"/>
        <w:rPr>
          <w:rFonts w:ascii="Garamond" w:hAnsi="Garamond"/>
          <w:sz w:val="14"/>
        </w:rPr>
      </w:pPr>
      <w:r>
        <w:rPr>
          <w:rFonts w:ascii="Garamond" w:hAnsi="Garamond"/>
          <w:sz w:val="14"/>
        </w:rPr>
        <w:t xml:space="preserve">Evenmin is </w:t>
      </w:r>
      <w:r w:rsidR="00EC7E20">
        <w:rPr>
          <w:rFonts w:ascii="Garamond" w:hAnsi="Garamond"/>
          <w:sz w:val="14"/>
        </w:rPr>
        <w:t>Z-O</w:t>
      </w:r>
      <w:r>
        <w:rPr>
          <w:rFonts w:ascii="Garamond" w:hAnsi="Garamond"/>
          <w:sz w:val="14"/>
        </w:rPr>
        <w:t xml:space="preserve"> aansprakelijk voor eventuele verbintenissen, die de door </w:t>
      </w:r>
      <w:r w:rsidR="00EC7E20">
        <w:rPr>
          <w:rFonts w:ascii="Garamond" w:hAnsi="Garamond"/>
          <w:sz w:val="14"/>
        </w:rPr>
        <w:t>Z-O</w:t>
      </w:r>
      <w:r>
        <w:rPr>
          <w:rFonts w:ascii="Garamond" w:hAnsi="Garamond"/>
          <w:sz w:val="14"/>
        </w:rPr>
        <w:t xml:space="preserve"> </w:t>
      </w:r>
      <w:r w:rsidR="00EC7E20">
        <w:rPr>
          <w:rFonts w:ascii="Garamond" w:hAnsi="Garamond"/>
          <w:sz w:val="14"/>
        </w:rPr>
        <w:t>uitgeleende uitzend</w:t>
      </w:r>
      <w:r>
        <w:rPr>
          <w:rFonts w:ascii="Garamond" w:hAnsi="Garamond"/>
          <w:sz w:val="14"/>
        </w:rPr>
        <w:t xml:space="preserve">krachten hebben aangegaan, of welke op andere wijze zijn ontstaan jegens de </w:t>
      </w:r>
      <w:proofErr w:type="spellStart"/>
      <w:r w:rsidR="00EC7E20">
        <w:rPr>
          <w:rFonts w:ascii="Garamond" w:hAnsi="Garamond"/>
          <w:sz w:val="14"/>
        </w:rPr>
        <w:t>inlener</w:t>
      </w:r>
      <w:proofErr w:type="spellEnd"/>
      <w:r>
        <w:rPr>
          <w:rFonts w:ascii="Garamond" w:hAnsi="Garamond"/>
          <w:sz w:val="14"/>
        </w:rPr>
        <w:t xml:space="preserve">, al of niet met diens toestemming, jegens derden, in dienst van de </w:t>
      </w:r>
      <w:proofErr w:type="spellStart"/>
      <w:r w:rsidR="00EC7E20">
        <w:rPr>
          <w:rFonts w:ascii="Garamond" w:hAnsi="Garamond"/>
          <w:sz w:val="14"/>
        </w:rPr>
        <w:t>inlener</w:t>
      </w:r>
      <w:proofErr w:type="spellEnd"/>
      <w:r>
        <w:rPr>
          <w:rFonts w:ascii="Garamond" w:hAnsi="Garamond"/>
          <w:sz w:val="14"/>
        </w:rPr>
        <w:t>, of jegens welke andere derde dan ook.</w:t>
      </w:r>
    </w:p>
    <w:p w:rsidR="00EF1E8B" w:rsidRDefault="00EF1E8B">
      <w:pPr>
        <w:numPr>
          <w:ilvl w:val="0"/>
          <w:numId w:val="6"/>
        </w:numPr>
        <w:jc w:val="both"/>
        <w:rPr>
          <w:rFonts w:ascii="Garamond" w:hAnsi="Garamond"/>
          <w:sz w:val="14"/>
        </w:rPr>
      </w:pPr>
      <w:r>
        <w:rPr>
          <w:rFonts w:ascii="Garamond" w:hAnsi="Garamond"/>
          <w:sz w:val="14"/>
        </w:rPr>
        <w:t xml:space="preserve">De </w:t>
      </w:r>
      <w:proofErr w:type="spellStart"/>
      <w:r w:rsidR="00EC7E20">
        <w:rPr>
          <w:rFonts w:ascii="Garamond" w:hAnsi="Garamond"/>
          <w:sz w:val="14"/>
        </w:rPr>
        <w:t>inlener</w:t>
      </w:r>
      <w:proofErr w:type="spellEnd"/>
      <w:r>
        <w:rPr>
          <w:rFonts w:ascii="Garamond" w:hAnsi="Garamond"/>
          <w:sz w:val="14"/>
        </w:rPr>
        <w:t xml:space="preserve"> zal aansprakelijk zijn ter zake en </w:t>
      </w:r>
      <w:r w:rsidR="00EC7E20">
        <w:rPr>
          <w:rFonts w:ascii="Garamond" w:hAnsi="Garamond"/>
          <w:sz w:val="14"/>
        </w:rPr>
        <w:t>Z-O</w:t>
      </w:r>
      <w:r>
        <w:rPr>
          <w:rFonts w:ascii="Garamond" w:hAnsi="Garamond"/>
          <w:sz w:val="14"/>
        </w:rPr>
        <w:t xml:space="preserve"> vrijwaren tegen even</w:t>
      </w:r>
      <w:r w:rsidR="00EC7E20">
        <w:rPr>
          <w:rFonts w:ascii="Garamond" w:hAnsi="Garamond"/>
          <w:sz w:val="14"/>
        </w:rPr>
        <w:t>tuele vorderingen van de uitzend</w:t>
      </w:r>
      <w:r>
        <w:rPr>
          <w:rFonts w:ascii="Garamond" w:hAnsi="Garamond"/>
          <w:sz w:val="14"/>
        </w:rPr>
        <w:t>kr</w:t>
      </w:r>
      <w:r w:rsidR="00EC7E20">
        <w:rPr>
          <w:rFonts w:ascii="Garamond" w:hAnsi="Garamond"/>
          <w:sz w:val="14"/>
        </w:rPr>
        <w:t>acht, doordat een aan de uitzend</w:t>
      </w:r>
      <w:r>
        <w:rPr>
          <w:rFonts w:ascii="Garamond" w:hAnsi="Garamond"/>
          <w:sz w:val="14"/>
        </w:rPr>
        <w:t>kracht toebehorende en door deze in het kader van de hem opgedragen werkzaamheden gebezigde zaak, is beschadigd.</w:t>
      </w:r>
    </w:p>
    <w:p w:rsidR="00EF1E8B" w:rsidRDefault="00EF1E8B">
      <w:pPr>
        <w:jc w:val="both"/>
        <w:rPr>
          <w:rFonts w:ascii="Garamond" w:hAnsi="Garamond"/>
          <w:sz w:val="14"/>
        </w:rPr>
      </w:pPr>
    </w:p>
    <w:p w:rsidR="00EF1E8B" w:rsidRDefault="00EF1E8B">
      <w:pPr>
        <w:pStyle w:val="Plattetekst"/>
        <w:jc w:val="both"/>
        <w:rPr>
          <w:rFonts w:ascii="Garamond" w:hAnsi="Garamond"/>
          <w:sz w:val="14"/>
        </w:rPr>
      </w:pPr>
      <w:r>
        <w:rPr>
          <w:rFonts w:ascii="Garamond" w:hAnsi="Garamond"/>
          <w:sz w:val="14"/>
        </w:rPr>
        <w:t xml:space="preserve">Artikel 6. Garantie veiligheid door </w:t>
      </w:r>
      <w:proofErr w:type="spellStart"/>
      <w:r w:rsidR="00372949">
        <w:rPr>
          <w:rFonts w:ascii="Garamond" w:hAnsi="Garamond"/>
          <w:sz w:val="14"/>
        </w:rPr>
        <w:t>inlener</w:t>
      </w:r>
      <w:proofErr w:type="spellEnd"/>
      <w:r>
        <w:rPr>
          <w:rFonts w:ascii="Garamond" w:hAnsi="Garamond"/>
          <w:sz w:val="14"/>
        </w:rPr>
        <w:t xml:space="preserve"> en volledige vrijwaring </w:t>
      </w:r>
      <w:proofErr w:type="spellStart"/>
      <w:r>
        <w:rPr>
          <w:rFonts w:ascii="Garamond" w:hAnsi="Garamond"/>
          <w:sz w:val="14"/>
        </w:rPr>
        <w:t>terzake</w:t>
      </w:r>
      <w:proofErr w:type="spellEnd"/>
      <w:r>
        <w:rPr>
          <w:rFonts w:ascii="Garamond" w:hAnsi="Garamond"/>
          <w:sz w:val="14"/>
        </w:rPr>
        <w:t xml:space="preserve"> van </w:t>
      </w:r>
      <w:r w:rsidR="00372949">
        <w:rPr>
          <w:rFonts w:ascii="Garamond" w:hAnsi="Garamond"/>
          <w:sz w:val="14"/>
        </w:rPr>
        <w:t>Z-O</w:t>
      </w:r>
    </w:p>
    <w:p w:rsidR="00EF1E8B" w:rsidRDefault="00EF1E8B">
      <w:pPr>
        <w:jc w:val="both"/>
        <w:rPr>
          <w:rFonts w:ascii="Garamond" w:hAnsi="Garamond"/>
          <w:sz w:val="14"/>
          <w:u w:val="single"/>
        </w:rPr>
      </w:pPr>
    </w:p>
    <w:p w:rsidR="00EF1E8B" w:rsidRDefault="00EF1E8B">
      <w:pPr>
        <w:pStyle w:val="Plattetekstinspringen3"/>
        <w:rPr>
          <w:sz w:val="14"/>
          <w:u w:val="single"/>
        </w:rPr>
      </w:pPr>
      <w:r>
        <w:rPr>
          <w:sz w:val="14"/>
        </w:rPr>
        <w:t xml:space="preserve">De </w:t>
      </w:r>
      <w:proofErr w:type="spellStart"/>
      <w:r w:rsidR="00372949">
        <w:rPr>
          <w:sz w:val="14"/>
        </w:rPr>
        <w:t>inlener</w:t>
      </w:r>
      <w:proofErr w:type="spellEnd"/>
      <w:r>
        <w:rPr>
          <w:sz w:val="14"/>
        </w:rPr>
        <w:t xml:space="preserve"> is jegens </w:t>
      </w:r>
      <w:r w:rsidR="00372949">
        <w:rPr>
          <w:sz w:val="14"/>
        </w:rPr>
        <w:t>Z-O</w:t>
      </w:r>
      <w:r>
        <w:rPr>
          <w:sz w:val="14"/>
        </w:rPr>
        <w:t xml:space="preserve"> verplicht de lokalen, werktuigen en gereedschappen, waarmee hij of zij de arbeid doet verrichten, op zodanige wijze in te richten en te onderhouden, alsmede omtrent het verrichten van de arbeid zodanige regelingen te treffen aanwijzingen te verstrekken, dat de </w:t>
      </w:r>
      <w:r w:rsidR="00372949">
        <w:rPr>
          <w:sz w:val="14"/>
        </w:rPr>
        <w:t>uitzendkracht</w:t>
      </w:r>
      <w:r>
        <w:rPr>
          <w:sz w:val="14"/>
        </w:rPr>
        <w:t xml:space="preserve"> tegen alle gevaren in de ruimste zin des woord zover beschermd is als redelijkerwijs in verband met de aard van de arbeid gevorderd kan worden. Zijn die verplichtingen niet nagekomen, dan is de </w:t>
      </w:r>
      <w:proofErr w:type="spellStart"/>
      <w:r w:rsidR="00372949">
        <w:rPr>
          <w:sz w:val="14"/>
        </w:rPr>
        <w:t>inlener</w:t>
      </w:r>
      <w:proofErr w:type="spellEnd"/>
      <w:r>
        <w:rPr>
          <w:sz w:val="14"/>
        </w:rPr>
        <w:t xml:space="preserve"> jegens </w:t>
      </w:r>
      <w:r w:rsidR="00372949">
        <w:rPr>
          <w:sz w:val="14"/>
        </w:rPr>
        <w:t>Z-O</w:t>
      </w:r>
      <w:r>
        <w:rPr>
          <w:sz w:val="14"/>
        </w:rPr>
        <w:t xml:space="preserve"> gehouden tot vergoeding de schade aan de </w:t>
      </w:r>
      <w:r w:rsidR="00372949">
        <w:rPr>
          <w:sz w:val="14"/>
        </w:rPr>
        <w:t>uitzendkracht</w:t>
      </w:r>
      <w:r>
        <w:rPr>
          <w:sz w:val="14"/>
        </w:rPr>
        <w:t xml:space="preserve"> dientengevolge in de uitoefening zijner dienstvervulling, werktaak en werkzaamheden overkomen, tenzij door hem het bewijs wordt geleverd, dat die niet-nakoming aan overmacht, of in belangrijke mate mede aan grove schuld van de </w:t>
      </w:r>
      <w:r w:rsidR="00372949">
        <w:rPr>
          <w:sz w:val="14"/>
        </w:rPr>
        <w:t>uitzendkracht</w:t>
      </w:r>
      <w:r>
        <w:rPr>
          <w:sz w:val="14"/>
        </w:rPr>
        <w:t xml:space="preserve"> is te wijten. Indien de uitzendkracht, tengevolge van het niet-nakomen de verplichtingen door de </w:t>
      </w:r>
      <w:proofErr w:type="spellStart"/>
      <w:r w:rsidR="00372949">
        <w:rPr>
          <w:sz w:val="14"/>
        </w:rPr>
        <w:t>inlener</w:t>
      </w:r>
      <w:proofErr w:type="spellEnd"/>
      <w:r w:rsidR="00372949">
        <w:rPr>
          <w:sz w:val="14"/>
        </w:rPr>
        <w:t xml:space="preserve"> </w:t>
      </w:r>
      <w:r>
        <w:rPr>
          <w:sz w:val="14"/>
        </w:rPr>
        <w:t>in de uitoefening zijner dienstvervulling, we</w:t>
      </w:r>
      <w:r w:rsidR="00372949">
        <w:rPr>
          <w:sz w:val="14"/>
        </w:rPr>
        <w:t>r</w:t>
      </w:r>
      <w:r>
        <w:rPr>
          <w:sz w:val="14"/>
        </w:rPr>
        <w:t xml:space="preserve">ktaak en/of werkzaamheden zodanig letsel heeft bekomen, dat daarvan de dood het gevolg is, is de </w:t>
      </w:r>
      <w:proofErr w:type="spellStart"/>
      <w:r w:rsidR="00372949">
        <w:rPr>
          <w:sz w:val="14"/>
        </w:rPr>
        <w:t>inlener</w:t>
      </w:r>
      <w:proofErr w:type="spellEnd"/>
      <w:r>
        <w:rPr>
          <w:sz w:val="14"/>
        </w:rPr>
        <w:t xml:space="preserve"> jegens de overblijvende </w:t>
      </w:r>
      <w:proofErr w:type="spellStart"/>
      <w:r>
        <w:rPr>
          <w:sz w:val="14"/>
        </w:rPr>
        <w:t>echtgeno</w:t>
      </w:r>
      <w:proofErr w:type="spellEnd"/>
      <w:r>
        <w:rPr>
          <w:sz w:val="14"/>
        </w:rPr>
        <w:t xml:space="preserve">(o)t(e), de kinderen of de ouders van de overledene die door zijn arbeid plegen te worden onderhouden, verplicht tot schadevergoeding, tenzij door hem het bewijs wordt geleverd, dat die niet-nakoming aan overmacht of de dood in belangrijke mate aan grove schuld van de </w:t>
      </w:r>
      <w:r w:rsidR="00372949">
        <w:rPr>
          <w:sz w:val="14"/>
        </w:rPr>
        <w:t>uitzendkracht</w:t>
      </w:r>
      <w:r>
        <w:rPr>
          <w:sz w:val="14"/>
        </w:rPr>
        <w:t xml:space="preserve"> is te wijten. </w:t>
      </w:r>
      <w:proofErr w:type="spellStart"/>
      <w:r w:rsidR="00372949">
        <w:rPr>
          <w:sz w:val="14"/>
        </w:rPr>
        <w:t>Inlener</w:t>
      </w:r>
      <w:proofErr w:type="spellEnd"/>
      <w:r>
        <w:rPr>
          <w:sz w:val="14"/>
        </w:rPr>
        <w:t xml:space="preserve"> zal het </w:t>
      </w:r>
      <w:r w:rsidR="00372949">
        <w:rPr>
          <w:sz w:val="14"/>
        </w:rPr>
        <w:t>Z-O</w:t>
      </w:r>
      <w:r>
        <w:rPr>
          <w:sz w:val="14"/>
        </w:rPr>
        <w:t xml:space="preserve"> te allen tijde vrijwaren tegen aanspraken, jegens </w:t>
      </w:r>
      <w:r w:rsidR="00372949">
        <w:rPr>
          <w:sz w:val="14"/>
        </w:rPr>
        <w:t>Z-O</w:t>
      </w:r>
      <w:r>
        <w:rPr>
          <w:sz w:val="14"/>
        </w:rPr>
        <w:t xml:space="preserve"> eventueel ingesteld wegens de niet-nakoming van de bovenstaande verplichtingen.   </w:t>
      </w:r>
    </w:p>
    <w:p w:rsidR="00EF1E8B" w:rsidRDefault="00EF1E8B">
      <w:pPr>
        <w:jc w:val="both"/>
        <w:rPr>
          <w:rFonts w:ascii="Garamond" w:hAnsi="Garamond"/>
          <w:sz w:val="14"/>
        </w:rPr>
      </w:pPr>
    </w:p>
    <w:p w:rsidR="00EF1E8B" w:rsidRDefault="00EF1E8B">
      <w:pPr>
        <w:pStyle w:val="Kop2"/>
        <w:jc w:val="both"/>
        <w:rPr>
          <w:rFonts w:ascii="Garamond" w:hAnsi="Garamond"/>
          <w:sz w:val="14"/>
        </w:rPr>
      </w:pPr>
      <w:r>
        <w:rPr>
          <w:rFonts w:ascii="Garamond" w:hAnsi="Garamond"/>
          <w:sz w:val="14"/>
        </w:rPr>
        <w:t>Artikel 7. Nota’s op basis van tijd</w:t>
      </w:r>
      <w:r w:rsidR="00CE1BF5">
        <w:rPr>
          <w:rFonts w:ascii="Garamond" w:hAnsi="Garamond"/>
          <w:sz w:val="14"/>
        </w:rPr>
        <w:t xml:space="preserve"> </w:t>
      </w:r>
      <w:r>
        <w:rPr>
          <w:rFonts w:ascii="Garamond" w:hAnsi="Garamond"/>
          <w:sz w:val="14"/>
        </w:rPr>
        <w:t>verantwoordingsformulieren</w:t>
      </w:r>
    </w:p>
    <w:p w:rsidR="00EF1E8B" w:rsidRDefault="00EF1E8B">
      <w:pPr>
        <w:jc w:val="both"/>
        <w:rPr>
          <w:rFonts w:ascii="Garamond" w:hAnsi="Garamond"/>
          <w:sz w:val="14"/>
        </w:rPr>
      </w:pPr>
    </w:p>
    <w:p w:rsidR="00EF1E8B" w:rsidRDefault="00EF1E8B">
      <w:pPr>
        <w:numPr>
          <w:ilvl w:val="0"/>
          <w:numId w:val="10"/>
        </w:numPr>
        <w:tabs>
          <w:tab w:val="clear" w:pos="720"/>
          <w:tab w:val="num" w:pos="360"/>
        </w:tabs>
        <w:ind w:left="360"/>
        <w:jc w:val="both"/>
        <w:rPr>
          <w:rFonts w:ascii="Garamond" w:hAnsi="Garamond"/>
          <w:sz w:val="14"/>
        </w:rPr>
      </w:pPr>
      <w:r>
        <w:rPr>
          <w:rFonts w:ascii="Garamond" w:hAnsi="Garamond"/>
          <w:sz w:val="14"/>
        </w:rPr>
        <w:t xml:space="preserve">De nota’s van </w:t>
      </w:r>
      <w:r w:rsidR="00CE1BF5">
        <w:rPr>
          <w:rFonts w:ascii="Garamond" w:hAnsi="Garamond"/>
          <w:sz w:val="14"/>
        </w:rPr>
        <w:t>Z-O</w:t>
      </w:r>
      <w:r>
        <w:rPr>
          <w:rFonts w:ascii="Garamond" w:hAnsi="Garamond"/>
          <w:sz w:val="14"/>
        </w:rPr>
        <w:t xml:space="preserve"> worden uitgeschreven aan de hand van de door de </w:t>
      </w:r>
      <w:proofErr w:type="spellStart"/>
      <w:r w:rsidR="00CE1BF5">
        <w:rPr>
          <w:rFonts w:ascii="Garamond" w:hAnsi="Garamond"/>
          <w:sz w:val="14"/>
        </w:rPr>
        <w:t>inleners</w:t>
      </w:r>
      <w:proofErr w:type="spellEnd"/>
      <w:r>
        <w:rPr>
          <w:rFonts w:ascii="Garamond" w:hAnsi="Garamond"/>
          <w:sz w:val="14"/>
        </w:rPr>
        <w:t xml:space="preserve"> voor akkoord getekende tijd</w:t>
      </w:r>
      <w:r w:rsidR="00CE1BF5">
        <w:rPr>
          <w:rFonts w:ascii="Garamond" w:hAnsi="Garamond"/>
          <w:sz w:val="14"/>
        </w:rPr>
        <w:t xml:space="preserve"> </w:t>
      </w:r>
      <w:r>
        <w:rPr>
          <w:rFonts w:ascii="Garamond" w:hAnsi="Garamond"/>
          <w:sz w:val="14"/>
        </w:rPr>
        <w:t xml:space="preserve">verantwoordingsformulieren, ook wel genoemd urenlijsten, welke de </w:t>
      </w:r>
      <w:proofErr w:type="spellStart"/>
      <w:r w:rsidR="00CE1BF5">
        <w:rPr>
          <w:rFonts w:ascii="Garamond" w:hAnsi="Garamond"/>
          <w:sz w:val="14"/>
        </w:rPr>
        <w:t>inleners</w:t>
      </w:r>
      <w:proofErr w:type="spellEnd"/>
      <w:r>
        <w:rPr>
          <w:rFonts w:ascii="Garamond" w:hAnsi="Garamond"/>
          <w:sz w:val="14"/>
        </w:rPr>
        <w:t xml:space="preserve"> verbinden.</w:t>
      </w:r>
    </w:p>
    <w:p w:rsidR="00EF1E8B" w:rsidRDefault="00EF1E8B">
      <w:pPr>
        <w:numPr>
          <w:ilvl w:val="0"/>
          <w:numId w:val="10"/>
        </w:numPr>
        <w:tabs>
          <w:tab w:val="clear" w:pos="720"/>
          <w:tab w:val="num" w:pos="360"/>
        </w:tabs>
        <w:ind w:left="360"/>
        <w:jc w:val="both"/>
        <w:rPr>
          <w:rFonts w:ascii="Garamond" w:hAnsi="Garamond"/>
          <w:sz w:val="14"/>
        </w:rPr>
      </w:pPr>
      <w:r>
        <w:rPr>
          <w:rFonts w:ascii="Garamond" w:hAnsi="Garamond"/>
          <w:sz w:val="14"/>
        </w:rPr>
        <w:t xml:space="preserve">De </w:t>
      </w:r>
      <w:proofErr w:type="spellStart"/>
      <w:r w:rsidR="00CE1BF5">
        <w:rPr>
          <w:rFonts w:ascii="Garamond" w:hAnsi="Garamond"/>
          <w:sz w:val="14"/>
        </w:rPr>
        <w:t>inleners</w:t>
      </w:r>
      <w:proofErr w:type="spellEnd"/>
      <w:r>
        <w:rPr>
          <w:rFonts w:ascii="Garamond" w:hAnsi="Garamond"/>
          <w:sz w:val="14"/>
        </w:rPr>
        <w:t xml:space="preserve"> zijn dan ook gehouden erop toe te zien of te doen toezien dat op het tijd</w:t>
      </w:r>
      <w:r w:rsidR="00CE1BF5">
        <w:rPr>
          <w:rFonts w:ascii="Garamond" w:hAnsi="Garamond"/>
          <w:sz w:val="14"/>
        </w:rPr>
        <w:t xml:space="preserve"> </w:t>
      </w:r>
      <w:r>
        <w:rPr>
          <w:rFonts w:ascii="Garamond" w:hAnsi="Garamond"/>
          <w:sz w:val="14"/>
        </w:rPr>
        <w:t>verantwoordingsformulier het juiste aantal gewerkt uren en overuren, almede desgevraagd- de overeengekomen tarief- of functiegroep duidelijk zijn ingevuld, dat de kolommen die niet van toepassing zijn worden doorgehaald en dat de werkelijk  gemaakte kosten, indien al gemaakt naar waarheid, zijn ingevuld.</w:t>
      </w:r>
    </w:p>
    <w:p w:rsidR="00EF1E8B" w:rsidRDefault="00EF1E8B">
      <w:pPr>
        <w:numPr>
          <w:ilvl w:val="0"/>
          <w:numId w:val="10"/>
        </w:numPr>
        <w:tabs>
          <w:tab w:val="clear" w:pos="720"/>
          <w:tab w:val="num" w:pos="360"/>
        </w:tabs>
        <w:ind w:left="360"/>
        <w:jc w:val="both"/>
        <w:rPr>
          <w:rFonts w:ascii="Garamond" w:hAnsi="Garamond"/>
          <w:sz w:val="14"/>
        </w:rPr>
      </w:pPr>
      <w:r>
        <w:rPr>
          <w:rFonts w:ascii="Garamond" w:hAnsi="Garamond"/>
          <w:sz w:val="14"/>
        </w:rPr>
        <w:t xml:space="preserve">Bij verschil tussen het bij </w:t>
      </w:r>
      <w:r w:rsidR="00CE1BF5">
        <w:rPr>
          <w:rFonts w:ascii="Garamond" w:hAnsi="Garamond"/>
          <w:sz w:val="14"/>
        </w:rPr>
        <w:t>Z-O</w:t>
      </w:r>
      <w:r>
        <w:rPr>
          <w:rFonts w:ascii="Garamond" w:hAnsi="Garamond"/>
          <w:sz w:val="14"/>
        </w:rPr>
        <w:t xml:space="preserve"> ingeleverde tijd</w:t>
      </w:r>
      <w:r w:rsidR="00CE1BF5">
        <w:rPr>
          <w:rFonts w:ascii="Garamond" w:hAnsi="Garamond"/>
          <w:sz w:val="14"/>
        </w:rPr>
        <w:t xml:space="preserve"> </w:t>
      </w:r>
      <w:r>
        <w:rPr>
          <w:rFonts w:ascii="Garamond" w:hAnsi="Garamond"/>
          <w:sz w:val="14"/>
        </w:rPr>
        <w:t xml:space="preserve">verantwoordingsformulier en het door de </w:t>
      </w:r>
      <w:proofErr w:type="spellStart"/>
      <w:r w:rsidR="00CE1BF5">
        <w:rPr>
          <w:rFonts w:ascii="Garamond" w:hAnsi="Garamond"/>
          <w:sz w:val="14"/>
        </w:rPr>
        <w:t>inlener</w:t>
      </w:r>
      <w:proofErr w:type="spellEnd"/>
      <w:r>
        <w:rPr>
          <w:rFonts w:ascii="Garamond" w:hAnsi="Garamond"/>
          <w:sz w:val="14"/>
        </w:rPr>
        <w:t xml:space="preserve"> behouden afschrift, geldt het bij </w:t>
      </w:r>
      <w:r w:rsidR="00CE1BF5">
        <w:rPr>
          <w:rFonts w:ascii="Garamond" w:hAnsi="Garamond"/>
          <w:sz w:val="14"/>
        </w:rPr>
        <w:t>Z-O</w:t>
      </w:r>
      <w:r>
        <w:rPr>
          <w:rFonts w:ascii="Garamond" w:hAnsi="Garamond"/>
          <w:sz w:val="14"/>
        </w:rPr>
        <w:t xml:space="preserve"> ingeleverde tijd</w:t>
      </w:r>
      <w:r w:rsidR="00CE1BF5">
        <w:rPr>
          <w:rFonts w:ascii="Garamond" w:hAnsi="Garamond"/>
          <w:sz w:val="14"/>
        </w:rPr>
        <w:t xml:space="preserve"> </w:t>
      </w:r>
      <w:r>
        <w:rPr>
          <w:rFonts w:ascii="Garamond" w:hAnsi="Garamond"/>
          <w:sz w:val="14"/>
        </w:rPr>
        <w:t xml:space="preserve">verantwoordingsformulier voor de afrekening, welke in de nota zal worden opgenomen als volledig bewijs, behoudens tegenbewijs door de </w:t>
      </w:r>
      <w:proofErr w:type="spellStart"/>
      <w:r w:rsidR="00CE1BF5">
        <w:rPr>
          <w:rFonts w:ascii="Garamond" w:hAnsi="Garamond"/>
          <w:sz w:val="14"/>
        </w:rPr>
        <w:t>inlener</w:t>
      </w:r>
      <w:proofErr w:type="spellEnd"/>
      <w:r>
        <w:rPr>
          <w:rFonts w:ascii="Garamond" w:hAnsi="Garamond"/>
          <w:sz w:val="14"/>
        </w:rPr>
        <w:t>, dat het genoemde verschil niet aan hem is toe te rekenen.</w:t>
      </w:r>
    </w:p>
    <w:p w:rsidR="00EF1E8B" w:rsidRDefault="00EF1E8B">
      <w:pPr>
        <w:numPr>
          <w:ilvl w:val="0"/>
          <w:numId w:val="14"/>
        </w:numPr>
        <w:jc w:val="both"/>
        <w:rPr>
          <w:rFonts w:ascii="Garamond" w:hAnsi="Garamond"/>
          <w:sz w:val="14"/>
        </w:rPr>
      </w:pPr>
      <w:r>
        <w:rPr>
          <w:rFonts w:ascii="Garamond" w:hAnsi="Garamond"/>
          <w:sz w:val="14"/>
        </w:rPr>
        <w:lastRenderedPageBreak/>
        <w:t xml:space="preserve">Jegens de </w:t>
      </w:r>
      <w:proofErr w:type="spellStart"/>
      <w:r w:rsidR="00335641">
        <w:rPr>
          <w:rFonts w:ascii="Garamond" w:hAnsi="Garamond"/>
          <w:sz w:val="14"/>
        </w:rPr>
        <w:t>inlener</w:t>
      </w:r>
      <w:proofErr w:type="spellEnd"/>
      <w:r>
        <w:rPr>
          <w:rFonts w:ascii="Garamond" w:hAnsi="Garamond"/>
          <w:sz w:val="14"/>
        </w:rPr>
        <w:t xml:space="preserve">, die  niet nakomt zijn gehoudenheid ingevolgde lid 2 van dit artikel en derhalve niet meewerkt aan het scheppen ten aanzien van de gewerkte uren van de </w:t>
      </w:r>
      <w:r w:rsidR="00335641">
        <w:rPr>
          <w:rFonts w:ascii="Garamond" w:hAnsi="Garamond"/>
          <w:sz w:val="14"/>
        </w:rPr>
        <w:t>uitzendkracht</w:t>
      </w:r>
      <w:r>
        <w:rPr>
          <w:rFonts w:ascii="Garamond" w:hAnsi="Garamond"/>
          <w:sz w:val="14"/>
        </w:rPr>
        <w:t xml:space="preserve"> van vo</w:t>
      </w:r>
      <w:r w:rsidR="00335641">
        <w:rPr>
          <w:rFonts w:ascii="Garamond" w:hAnsi="Garamond"/>
          <w:sz w:val="14"/>
        </w:rPr>
        <w:t>or de drie betrokken partijen (</w:t>
      </w:r>
      <w:proofErr w:type="spellStart"/>
      <w:r w:rsidR="00335641">
        <w:rPr>
          <w:rFonts w:ascii="Garamond" w:hAnsi="Garamond"/>
          <w:sz w:val="14"/>
        </w:rPr>
        <w:t>inlener</w:t>
      </w:r>
      <w:proofErr w:type="spellEnd"/>
      <w:r>
        <w:rPr>
          <w:rFonts w:ascii="Garamond" w:hAnsi="Garamond"/>
          <w:sz w:val="14"/>
        </w:rPr>
        <w:t xml:space="preserve">, </w:t>
      </w:r>
      <w:r w:rsidR="00335641">
        <w:rPr>
          <w:rFonts w:ascii="Garamond" w:hAnsi="Garamond"/>
          <w:sz w:val="14"/>
        </w:rPr>
        <w:t>Z-O</w:t>
      </w:r>
      <w:r>
        <w:rPr>
          <w:rFonts w:ascii="Garamond" w:hAnsi="Garamond"/>
          <w:sz w:val="14"/>
        </w:rPr>
        <w:t xml:space="preserve"> en </w:t>
      </w:r>
      <w:r w:rsidR="00335641">
        <w:rPr>
          <w:rFonts w:ascii="Garamond" w:hAnsi="Garamond"/>
          <w:sz w:val="14"/>
        </w:rPr>
        <w:t>uitzendkracht</w:t>
      </w:r>
      <w:r>
        <w:rPr>
          <w:rFonts w:ascii="Garamond" w:hAnsi="Garamond"/>
          <w:sz w:val="14"/>
        </w:rPr>
        <w:t xml:space="preserve">) verbindend bewijs, zal </w:t>
      </w:r>
      <w:r w:rsidR="00335641">
        <w:rPr>
          <w:rFonts w:ascii="Garamond" w:hAnsi="Garamond"/>
          <w:sz w:val="14"/>
        </w:rPr>
        <w:t>Z-O</w:t>
      </w:r>
      <w:r>
        <w:rPr>
          <w:rFonts w:ascii="Garamond" w:hAnsi="Garamond"/>
          <w:sz w:val="14"/>
        </w:rPr>
        <w:t xml:space="preserve"> in geval van betwisting door de </w:t>
      </w:r>
      <w:r w:rsidR="00335641">
        <w:rPr>
          <w:rFonts w:ascii="Garamond" w:hAnsi="Garamond"/>
          <w:sz w:val="14"/>
        </w:rPr>
        <w:t>uitzendkracht</w:t>
      </w:r>
      <w:r>
        <w:rPr>
          <w:rFonts w:ascii="Garamond" w:hAnsi="Garamond"/>
          <w:sz w:val="14"/>
        </w:rPr>
        <w:t xml:space="preserve"> van de opgave van de </w:t>
      </w:r>
      <w:proofErr w:type="spellStart"/>
      <w:r w:rsidR="00335641">
        <w:rPr>
          <w:rFonts w:ascii="Garamond" w:hAnsi="Garamond"/>
          <w:sz w:val="14"/>
        </w:rPr>
        <w:t>inlener</w:t>
      </w:r>
      <w:proofErr w:type="spellEnd"/>
      <w:r>
        <w:rPr>
          <w:rFonts w:ascii="Garamond" w:hAnsi="Garamond"/>
          <w:sz w:val="14"/>
        </w:rPr>
        <w:t xml:space="preserve"> het recht hebben. </w:t>
      </w:r>
    </w:p>
    <w:p w:rsidR="00EF1E8B" w:rsidRDefault="00EF1E8B">
      <w:pPr>
        <w:numPr>
          <w:ilvl w:val="0"/>
          <w:numId w:val="14"/>
        </w:numPr>
        <w:jc w:val="both"/>
        <w:rPr>
          <w:rFonts w:ascii="Garamond" w:hAnsi="Garamond"/>
          <w:sz w:val="14"/>
        </w:rPr>
      </w:pPr>
      <w:r>
        <w:rPr>
          <w:rFonts w:ascii="Garamond" w:hAnsi="Garamond"/>
          <w:sz w:val="14"/>
        </w:rPr>
        <w:t xml:space="preserve">De vaststelling der gewerkt tijd(en) te stellen op de duur van de gehele arbeidstijd van de werkweek, die voor werknemers in dienst van de </w:t>
      </w:r>
      <w:proofErr w:type="spellStart"/>
      <w:r w:rsidR="00335641">
        <w:rPr>
          <w:rFonts w:ascii="Garamond" w:hAnsi="Garamond"/>
          <w:sz w:val="14"/>
        </w:rPr>
        <w:t>inlener</w:t>
      </w:r>
      <w:proofErr w:type="spellEnd"/>
      <w:r>
        <w:rPr>
          <w:rFonts w:ascii="Garamond" w:hAnsi="Garamond"/>
          <w:sz w:val="14"/>
        </w:rPr>
        <w:t xml:space="preserve"> geldt, indien uit de omstandigheden en /of gepaalde gegevens het vermoeden voortvloeit, dat door de betrokken </w:t>
      </w:r>
      <w:r w:rsidR="00335641">
        <w:rPr>
          <w:rFonts w:ascii="Garamond" w:hAnsi="Garamond"/>
          <w:sz w:val="14"/>
        </w:rPr>
        <w:t>uitzendkracht</w:t>
      </w:r>
      <w:r>
        <w:rPr>
          <w:rFonts w:ascii="Garamond" w:hAnsi="Garamond"/>
          <w:sz w:val="14"/>
        </w:rPr>
        <w:t xml:space="preserve"> de volledige werkweek gedurende de gehele arbeidstijd is gewerkt.</w:t>
      </w:r>
    </w:p>
    <w:p w:rsidR="00EF1E8B" w:rsidRDefault="00EF1E8B">
      <w:pPr>
        <w:numPr>
          <w:ilvl w:val="0"/>
          <w:numId w:val="10"/>
        </w:numPr>
        <w:tabs>
          <w:tab w:val="clear" w:pos="720"/>
          <w:tab w:val="num" w:pos="360"/>
        </w:tabs>
        <w:ind w:left="360"/>
        <w:jc w:val="both"/>
        <w:rPr>
          <w:rFonts w:ascii="Garamond" w:hAnsi="Garamond"/>
          <w:sz w:val="14"/>
        </w:rPr>
      </w:pPr>
      <w:r>
        <w:rPr>
          <w:rFonts w:ascii="Garamond" w:hAnsi="Garamond"/>
          <w:sz w:val="14"/>
        </w:rPr>
        <w:t xml:space="preserve">In alle andere gevallen, door een functionaris van </w:t>
      </w:r>
      <w:r w:rsidR="00335641">
        <w:rPr>
          <w:rFonts w:ascii="Garamond" w:hAnsi="Garamond"/>
          <w:sz w:val="14"/>
        </w:rPr>
        <w:t>Z-O</w:t>
      </w:r>
      <w:r>
        <w:rPr>
          <w:rFonts w:ascii="Garamond" w:hAnsi="Garamond"/>
          <w:sz w:val="14"/>
        </w:rPr>
        <w:t xml:space="preserve"> gehoord</w:t>
      </w:r>
      <w:r w:rsidR="00335641">
        <w:rPr>
          <w:rFonts w:ascii="Garamond" w:hAnsi="Garamond"/>
          <w:sz w:val="14"/>
        </w:rPr>
        <w:t>,</w:t>
      </w:r>
      <w:r>
        <w:rPr>
          <w:rFonts w:ascii="Garamond" w:hAnsi="Garamond"/>
          <w:sz w:val="14"/>
        </w:rPr>
        <w:t xml:space="preserve"> hebbende de </w:t>
      </w:r>
      <w:r w:rsidR="00335641">
        <w:rPr>
          <w:rFonts w:ascii="Garamond" w:hAnsi="Garamond"/>
          <w:sz w:val="14"/>
        </w:rPr>
        <w:t>uitzendkracht</w:t>
      </w:r>
      <w:r>
        <w:rPr>
          <w:rFonts w:ascii="Garamond" w:hAnsi="Garamond"/>
          <w:sz w:val="14"/>
        </w:rPr>
        <w:t xml:space="preserve"> en de betreffende functionaris in het bedrijf van de </w:t>
      </w:r>
      <w:proofErr w:type="spellStart"/>
      <w:r w:rsidR="00335641">
        <w:rPr>
          <w:rFonts w:ascii="Garamond" w:hAnsi="Garamond"/>
          <w:sz w:val="14"/>
        </w:rPr>
        <w:t>inlener</w:t>
      </w:r>
      <w:proofErr w:type="spellEnd"/>
      <w:r>
        <w:rPr>
          <w:rFonts w:ascii="Garamond" w:hAnsi="Garamond"/>
          <w:sz w:val="14"/>
        </w:rPr>
        <w:t>, althans redelijk pogingen ondernomen hebbend, die te spreken te krijgen op basis van door hem vergaarde gegevens de gewerkte tijden bindend tussen partijen vast te stellen.</w:t>
      </w:r>
    </w:p>
    <w:p w:rsidR="00EF1E8B" w:rsidRDefault="00EF1E8B">
      <w:pPr>
        <w:numPr>
          <w:ilvl w:val="0"/>
          <w:numId w:val="10"/>
        </w:numPr>
        <w:tabs>
          <w:tab w:val="clear" w:pos="720"/>
          <w:tab w:val="num" w:pos="360"/>
        </w:tabs>
        <w:ind w:left="360"/>
        <w:jc w:val="both"/>
        <w:rPr>
          <w:rFonts w:ascii="Garamond" w:hAnsi="Garamond"/>
          <w:sz w:val="14"/>
        </w:rPr>
      </w:pPr>
      <w:r>
        <w:rPr>
          <w:rFonts w:ascii="Garamond" w:hAnsi="Garamond"/>
          <w:sz w:val="14"/>
        </w:rPr>
        <w:t xml:space="preserve">De vaststelling der gewerkte tijden door of vanwege </w:t>
      </w:r>
      <w:r w:rsidR="00335641">
        <w:rPr>
          <w:rFonts w:ascii="Garamond" w:hAnsi="Garamond"/>
          <w:sz w:val="14"/>
        </w:rPr>
        <w:t>Z-O</w:t>
      </w:r>
      <w:r>
        <w:rPr>
          <w:rFonts w:ascii="Garamond" w:hAnsi="Garamond"/>
          <w:sz w:val="14"/>
        </w:rPr>
        <w:t xml:space="preserve"> ingevolge het vorige lid van dit artikel is, ongeacht of daarvan beroep wordt ingesteld, uitvoerbaar met dien verstande, dat op basis van die vaststelling de in het eerste lid genoemde nota’s worden uitgeschreven, op welke nota’s al het overige in deze Algemene Voorwaarden bepaalde van toepassing is.</w:t>
      </w:r>
    </w:p>
    <w:p w:rsidR="00CE5BDF" w:rsidRDefault="00CE5BDF" w:rsidP="00CE5BDF">
      <w:pPr>
        <w:jc w:val="both"/>
        <w:rPr>
          <w:rFonts w:ascii="Garamond" w:hAnsi="Garamond"/>
          <w:sz w:val="14"/>
        </w:rPr>
      </w:pPr>
    </w:p>
    <w:p w:rsidR="00EF1E8B" w:rsidRDefault="00EF1E8B">
      <w:pPr>
        <w:pStyle w:val="Kop3"/>
        <w:ind w:left="0"/>
        <w:jc w:val="both"/>
        <w:rPr>
          <w:rFonts w:ascii="Garamond" w:hAnsi="Garamond"/>
          <w:sz w:val="14"/>
        </w:rPr>
      </w:pPr>
      <w:r>
        <w:rPr>
          <w:rFonts w:ascii="Garamond" w:hAnsi="Garamond"/>
          <w:sz w:val="14"/>
        </w:rPr>
        <w:t>Artikel 8. Betaling en gevolgen wanbetaling</w:t>
      </w:r>
    </w:p>
    <w:p w:rsidR="00EF1E8B" w:rsidRDefault="00EF1E8B">
      <w:pPr>
        <w:tabs>
          <w:tab w:val="left" w:pos="360"/>
        </w:tabs>
        <w:ind w:left="360"/>
        <w:jc w:val="both"/>
        <w:rPr>
          <w:rFonts w:ascii="Garamond" w:hAnsi="Garamond"/>
          <w:sz w:val="14"/>
          <w:u w:val="single"/>
        </w:rPr>
      </w:pPr>
    </w:p>
    <w:p w:rsidR="00EF1E8B" w:rsidRDefault="00EF1E8B">
      <w:pPr>
        <w:pStyle w:val="Plattetekstinspringen"/>
        <w:numPr>
          <w:ilvl w:val="0"/>
          <w:numId w:val="11"/>
        </w:numPr>
        <w:jc w:val="both"/>
        <w:rPr>
          <w:rFonts w:ascii="Garamond" w:hAnsi="Garamond"/>
          <w:sz w:val="14"/>
        </w:rPr>
      </w:pPr>
      <w:r>
        <w:rPr>
          <w:rFonts w:ascii="Garamond" w:hAnsi="Garamond"/>
          <w:sz w:val="14"/>
        </w:rPr>
        <w:t xml:space="preserve">De </w:t>
      </w:r>
      <w:proofErr w:type="spellStart"/>
      <w:r w:rsidR="00337891">
        <w:rPr>
          <w:rFonts w:ascii="Garamond" w:hAnsi="Garamond"/>
          <w:sz w:val="14"/>
        </w:rPr>
        <w:t>inlener</w:t>
      </w:r>
      <w:proofErr w:type="spellEnd"/>
      <w:r>
        <w:rPr>
          <w:rFonts w:ascii="Garamond" w:hAnsi="Garamond"/>
          <w:sz w:val="14"/>
        </w:rPr>
        <w:t xml:space="preserve"> is te allen tijde gehouden elke door </w:t>
      </w:r>
      <w:r w:rsidR="00337891">
        <w:rPr>
          <w:rFonts w:ascii="Garamond" w:hAnsi="Garamond"/>
          <w:sz w:val="14"/>
        </w:rPr>
        <w:t>Z-O</w:t>
      </w:r>
      <w:r>
        <w:rPr>
          <w:rFonts w:ascii="Garamond" w:hAnsi="Garamond"/>
          <w:sz w:val="14"/>
        </w:rPr>
        <w:t xml:space="preserve"> ingediende nota voor uitgezonden </w:t>
      </w:r>
      <w:r w:rsidR="00337891">
        <w:rPr>
          <w:rFonts w:ascii="Garamond" w:hAnsi="Garamond"/>
          <w:sz w:val="14"/>
        </w:rPr>
        <w:t>uitzendkrachten te voldoen binnen 14</w:t>
      </w:r>
      <w:r>
        <w:rPr>
          <w:rFonts w:ascii="Garamond" w:hAnsi="Garamond"/>
          <w:sz w:val="14"/>
        </w:rPr>
        <w:t xml:space="preserve"> dagen na factuurdatum, tenzij tussen </w:t>
      </w:r>
      <w:proofErr w:type="spellStart"/>
      <w:r w:rsidR="00337891">
        <w:rPr>
          <w:rFonts w:ascii="Garamond" w:hAnsi="Garamond"/>
          <w:sz w:val="14"/>
        </w:rPr>
        <w:t>inlener</w:t>
      </w:r>
      <w:proofErr w:type="spellEnd"/>
      <w:r>
        <w:rPr>
          <w:rFonts w:ascii="Garamond" w:hAnsi="Garamond"/>
          <w:sz w:val="14"/>
        </w:rPr>
        <w:t xml:space="preserve"> en </w:t>
      </w:r>
      <w:r w:rsidR="00337891">
        <w:rPr>
          <w:rFonts w:ascii="Garamond" w:hAnsi="Garamond"/>
          <w:sz w:val="14"/>
        </w:rPr>
        <w:t>Z-O</w:t>
      </w:r>
      <w:r>
        <w:rPr>
          <w:rFonts w:ascii="Garamond" w:hAnsi="Garamond"/>
          <w:sz w:val="14"/>
        </w:rPr>
        <w:t xml:space="preserve"> anders is overeengekomen.</w:t>
      </w:r>
    </w:p>
    <w:p w:rsidR="00EF1E8B" w:rsidRDefault="00EF1E8B">
      <w:pPr>
        <w:numPr>
          <w:ilvl w:val="0"/>
          <w:numId w:val="11"/>
        </w:numPr>
        <w:tabs>
          <w:tab w:val="left" w:pos="360"/>
        </w:tabs>
        <w:jc w:val="both"/>
        <w:rPr>
          <w:rFonts w:ascii="Garamond" w:hAnsi="Garamond"/>
          <w:sz w:val="14"/>
        </w:rPr>
      </w:pPr>
      <w:r>
        <w:rPr>
          <w:rFonts w:ascii="Garamond" w:hAnsi="Garamond"/>
          <w:sz w:val="14"/>
        </w:rPr>
        <w:t xml:space="preserve">Uitsluitend betalingen aan </w:t>
      </w:r>
      <w:r w:rsidR="00337891">
        <w:rPr>
          <w:rFonts w:ascii="Garamond" w:hAnsi="Garamond"/>
          <w:sz w:val="14"/>
        </w:rPr>
        <w:t>Z-O</w:t>
      </w:r>
      <w:r>
        <w:rPr>
          <w:rFonts w:ascii="Garamond" w:hAnsi="Garamond"/>
          <w:sz w:val="14"/>
        </w:rPr>
        <w:t xml:space="preserve"> zelf werken bevrijdend. Betalingen aan </w:t>
      </w:r>
      <w:r w:rsidR="00337891">
        <w:rPr>
          <w:rFonts w:ascii="Garamond" w:hAnsi="Garamond"/>
          <w:sz w:val="14"/>
        </w:rPr>
        <w:t>uitzendkrachten</w:t>
      </w:r>
      <w:r>
        <w:rPr>
          <w:rFonts w:ascii="Garamond" w:hAnsi="Garamond"/>
          <w:sz w:val="14"/>
        </w:rPr>
        <w:t xml:space="preserve"> of het verstrekken van voorschotten aan hen zijn verboden en onverbindend en kunnen nimmer grond opleveren voor </w:t>
      </w:r>
      <w:proofErr w:type="spellStart"/>
      <w:r>
        <w:rPr>
          <w:rFonts w:ascii="Garamond" w:hAnsi="Garamond"/>
          <w:sz w:val="14"/>
        </w:rPr>
        <w:t>schuldiging</w:t>
      </w:r>
      <w:proofErr w:type="spellEnd"/>
      <w:r>
        <w:rPr>
          <w:rFonts w:ascii="Garamond" w:hAnsi="Garamond"/>
          <w:sz w:val="14"/>
        </w:rPr>
        <w:t xml:space="preserve"> of schuldvergelijking.  </w:t>
      </w:r>
    </w:p>
    <w:p w:rsidR="00EF1E8B" w:rsidRDefault="00EF1E8B">
      <w:pPr>
        <w:numPr>
          <w:ilvl w:val="0"/>
          <w:numId w:val="11"/>
        </w:numPr>
        <w:jc w:val="both"/>
        <w:rPr>
          <w:rFonts w:ascii="Garamond" w:hAnsi="Garamond"/>
          <w:sz w:val="14"/>
        </w:rPr>
      </w:pPr>
      <w:r>
        <w:rPr>
          <w:rFonts w:ascii="Garamond" w:hAnsi="Garamond"/>
          <w:sz w:val="14"/>
        </w:rPr>
        <w:t>Indien een nota binnen 1</w:t>
      </w:r>
      <w:r w:rsidR="00337891">
        <w:rPr>
          <w:rFonts w:ascii="Garamond" w:hAnsi="Garamond"/>
          <w:sz w:val="14"/>
        </w:rPr>
        <w:t>4</w:t>
      </w:r>
      <w:r>
        <w:rPr>
          <w:rFonts w:ascii="Garamond" w:hAnsi="Garamond"/>
          <w:sz w:val="14"/>
        </w:rPr>
        <w:t xml:space="preserve"> dagen na factuurdatum niet is betaald, wordt de </w:t>
      </w:r>
      <w:proofErr w:type="spellStart"/>
      <w:r w:rsidR="00337891">
        <w:rPr>
          <w:rFonts w:ascii="Garamond" w:hAnsi="Garamond"/>
          <w:sz w:val="14"/>
        </w:rPr>
        <w:t>inlener</w:t>
      </w:r>
      <w:proofErr w:type="spellEnd"/>
      <w:r>
        <w:rPr>
          <w:rFonts w:ascii="Garamond" w:hAnsi="Garamond"/>
          <w:sz w:val="14"/>
        </w:rPr>
        <w:t xml:space="preserve"> na verloop van die termijn een rente verschuldigd over het openstaande bedrag van 1% per kalendermaand, een gedeelte van een maand voor vol gerekend, zonder ingebrekestelling.</w:t>
      </w:r>
    </w:p>
    <w:p w:rsidR="00EF1E8B" w:rsidRDefault="00EF1E8B">
      <w:pPr>
        <w:numPr>
          <w:ilvl w:val="0"/>
          <w:numId w:val="11"/>
        </w:numPr>
        <w:jc w:val="both"/>
        <w:rPr>
          <w:rFonts w:ascii="Garamond" w:hAnsi="Garamond"/>
          <w:sz w:val="14"/>
        </w:rPr>
      </w:pPr>
      <w:r>
        <w:rPr>
          <w:rFonts w:ascii="Garamond" w:hAnsi="Garamond"/>
          <w:sz w:val="14"/>
        </w:rPr>
        <w:t xml:space="preserve">De doorslag van de door </w:t>
      </w:r>
      <w:r w:rsidR="00337891">
        <w:rPr>
          <w:rFonts w:ascii="Garamond" w:hAnsi="Garamond"/>
          <w:sz w:val="14"/>
        </w:rPr>
        <w:t>Z-O</w:t>
      </w:r>
      <w:r>
        <w:rPr>
          <w:rFonts w:ascii="Garamond" w:hAnsi="Garamond"/>
          <w:sz w:val="14"/>
        </w:rPr>
        <w:t xml:space="preserve"> verzonden nota geldt als bewijs van de verschuldigdheid der rente en de dag waarop de renteberekening begint.</w:t>
      </w:r>
    </w:p>
    <w:p w:rsidR="00EF1E8B" w:rsidRDefault="00EF1E8B">
      <w:pPr>
        <w:numPr>
          <w:ilvl w:val="0"/>
          <w:numId w:val="11"/>
        </w:numPr>
        <w:jc w:val="both"/>
        <w:rPr>
          <w:rFonts w:ascii="Garamond" w:hAnsi="Garamond"/>
          <w:sz w:val="14"/>
        </w:rPr>
      </w:pPr>
      <w:r>
        <w:rPr>
          <w:rFonts w:ascii="Garamond" w:hAnsi="Garamond"/>
          <w:sz w:val="14"/>
        </w:rPr>
        <w:t xml:space="preserve">Reclames omtrent deze nota moeten binnen 8 dagen na factuurdatum schriftelijk bij </w:t>
      </w:r>
      <w:r w:rsidR="00337891">
        <w:rPr>
          <w:rFonts w:ascii="Garamond" w:hAnsi="Garamond"/>
          <w:sz w:val="14"/>
        </w:rPr>
        <w:t>Z-O</w:t>
      </w:r>
      <w:r>
        <w:rPr>
          <w:rFonts w:ascii="Garamond" w:hAnsi="Garamond"/>
          <w:sz w:val="14"/>
        </w:rPr>
        <w:t xml:space="preserve"> zijn ingediend met omschrijving van de klacht. Na deze termijn worden klachten niet meer in behandeling genomen en heeft de </w:t>
      </w:r>
      <w:proofErr w:type="spellStart"/>
      <w:r w:rsidR="00337891">
        <w:rPr>
          <w:rFonts w:ascii="Garamond" w:hAnsi="Garamond"/>
          <w:sz w:val="14"/>
        </w:rPr>
        <w:t>inlener</w:t>
      </w:r>
      <w:proofErr w:type="spellEnd"/>
      <w:r>
        <w:rPr>
          <w:rFonts w:ascii="Garamond" w:hAnsi="Garamond"/>
          <w:sz w:val="14"/>
        </w:rPr>
        <w:t xml:space="preserve"> zijn rechten afgestaan.</w:t>
      </w:r>
    </w:p>
    <w:p w:rsidR="00EF1E8B" w:rsidRDefault="00EF1E8B">
      <w:pPr>
        <w:numPr>
          <w:ilvl w:val="0"/>
          <w:numId w:val="11"/>
        </w:numPr>
        <w:jc w:val="both"/>
        <w:rPr>
          <w:rFonts w:ascii="Garamond" w:hAnsi="Garamond"/>
          <w:sz w:val="14"/>
        </w:rPr>
      </w:pPr>
      <w:r>
        <w:rPr>
          <w:rFonts w:ascii="Garamond" w:hAnsi="Garamond"/>
          <w:sz w:val="14"/>
        </w:rPr>
        <w:t xml:space="preserve">Alle kosten van inning, waaronder begrepen de volledige kosten van rechtsbijstand, zowel in als buiten rechte – door wie dan ook verleend – komen geheel voor rekening van de </w:t>
      </w:r>
      <w:proofErr w:type="spellStart"/>
      <w:r w:rsidR="00337891">
        <w:rPr>
          <w:rFonts w:ascii="Garamond" w:hAnsi="Garamond"/>
          <w:sz w:val="14"/>
        </w:rPr>
        <w:t>inlener</w:t>
      </w:r>
      <w:proofErr w:type="spellEnd"/>
      <w:r>
        <w:rPr>
          <w:rFonts w:ascii="Garamond" w:hAnsi="Garamond"/>
          <w:sz w:val="14"/>
        </w:rPr>
        <w:t>.</w:t>
      </w:r>
    </w:p>
    <w:p w:rsidR="00EF1E8B" w:rsidRDefault="00EF1E8B">
      <w:pPr>
        <w:ind w:left="360"/>
        <w:jc w:val="both"/>
        <w:rPr>
          <w:rFonts w:ascii="Garamond" w:hAnsi="Garamond"/>
          <w:sz w:val="14"/>
          <w:u w:val="single"/>
        </w:rPr>
      </w:pPr>
    </w:p>
    <w:p w:rsidR="00EF1E8B" w:rsidRDefault="00EF1E8B">
      <w:pPr>
        <w:pStyle w:val="Plattetekstinspringen2"/>
        <w:ind w:left="0"/>
        <w:jc w:val="both"/>
        <w:rPr>
          <w:rFonts w:ascii="Garamond" w:hAnsi="Garamond"/>
          <w:sz w:val="14"/>
        </w:rPr>
      </w:pPr>
      <w:r>
        <w:rPr>
          <w:rFonts w:ascii="Garamond" w:hAnsi="Garamond"/>
          <w:sz w:val="14"/>
        </w:rPr>
        <w:t xml:space="preserve">Artikel 9. Eventuele schadeloosstelling ingeval rechtstreekse arbeidsverhouding met </w:t>
      </w:r>
      <w:r w:rsidR="00337891">
        <w:rPr>
          <w:rFonts w:ascii="Garamond" w:hAnsi="Garamond"/>
          <w:sz w:val="14"/>
        </w:rPr>
        <w:t>uitzendkracht</w:t>
      </w:r>
      <w:r>
        <w:rPr>
          <w:rFonts w:ascii="Garamond" w:hAnsi="Garamond"/>
          <w:sz w:val="14"/>
        </w:rPr>
        <w:t xml:space="preserve">  </w:t>
      </w:r>
    </w:p>
    <w:p w:rsidR="00EF1E8B" w:rsidRDefault="00EF1E8B">
      <w:pPr>
        <w:jc w:val="both"/>
        <w:rPr>
          <w:rFonts w:ascii="Garamond" w:hAnsi="Garamond"/>
          <w:sz w:val="14"/>
          <w:u w:val="single"/>
        </w:rPr>
      </w:pPr>
    </w:p>
    <w:p w:rsidR="00EF1E8B" w:rsidRDefault="00EF1E8B">
      <w:pPr>
        <w:pStyle w:val="Plattetekstinspringen"/>
        <w:numPr>
          <w:ilvl w:val="0"/>
          <w:numId w:val="12"/>
        </w:numPr>
        <w:tabs>
          <w:tab w:val="clear" w:pos="720"/>
          <w:tab w:val="num" w:pos="360"/>
        </w:tabs>
        <w:ind w:left="360"/>
        <w:jc w:val="both"/>
        <w:rPr>
          <w:rFonts w:ascii="Garamond" w:hAnsi="Garamond"/>
          <w:sz w:val="14"/>
        </w:rPr>
      </w:pPr>
      <w:r>
        <w:rPr>
          <w:rFonts w:ascii="Garamond" w:hAnsi="Garamond"/>
          <w:sz w:val="14"/>
        </w:rPr>
        <w:t xml:space="preserve">De </w:t>
      </w:r>
      <w:proofErr w:type="spellStart"/>
      <w:r w:rsidR="001679C2">
        <w:rPr>
          <w:rFonts w:ascii="Garamond" w:hAnsi="Garamond"/>
          <w:sz w:val="14"/>
        </w:rPr>
        <w:t>inlener</w:t>
      </w:r>
      <w:proofErr w:type="spellEnd"/>
      <w:r>
        <w:rPr>
          <w:rFonts w:ascii="Garamond" w:hAnsi="Garamond"/>
          <w:sz w:val="14"/>
        </w:rPr>
        <w:t xml:space="preserve">, die met een hem ter beschikking gestelde </w:t>
      </w:r>
      <w:r w:rsidR="001679C2">
        <w:rPr>
          <w:rFonts w:ascii="Garamond" w:hAnsi="Garamond"/>
          <w:sz w:val="14"/>
        </w:rPr>
        <w:t>uitzendkracht</w:t>
      </w:r>
      <w:r>
        <w:rPr>
          <w:rFonts w:ascii="Garamond" w:hAnsi="Garamond"/>
          <w:sz w:val="14"/>
        </w:rPr>
        <w:t xml:space="preserve"> rechtstreeks een arbeidsverhouding wil aangaan, zal daarvoor schriftelijk toestemming vragen aan </w:t>
      </w:r>
      <w:r w:rsidR="001679C2">
        <w:rPr>
          <w:rFonts w:ascii="Garamond" w:hAnsi="Garamond"/>
          <w:sz w:val="14"/>
        </w:rPr>
        <w:t>Z-O</w:t>
      </w:r>
      <w:r>
        <w:rPr>
          <w:rFonts w:ascii="Garamond" w:hAnsi="Garamond"/>
          <w:sz w:val="14"/>
        </w:rPr>
        <w:t>.</w:t>
      </w:r>
    </w:p>
    <w:p w:rsidR="00EF1E8B" w:rsidRPr="00D9102D" w:rsidRDefault="00EF1E8B">
      <w:pPr>
        <w:numPr>
          <w:ilvl w:val="0"/>
          <w:numId w:val="12"/>
        </w:numPr>
        <w:tabs>
          <w:tab w:val="clear" w:pos="720"/>
          <w:tab w:val="num" w:pos="360"/>
        </w:tabs>
        <w:ind w:left="360"/>
        <w:jc w:val="both"/>
        <w:rPr>
          <w:rFonts w:ascii="Garamond" w:hAnsi="Garamond"/>
          <w:sz w:val="14"/>
          <w:u w:val="single"/>
        </w:rPr>
      </w:pPr>
      <w:r>
        <w:rPr>
          <w:rFonts w:ascii="Garamond" w:hAnsi="Garamond"/>
          <w:sz w:val="14"/>
        </w:rPr>
        <w:t xml:space="preserve">Indien de </w:t>
      </w:r>
      <w:proofErr w:type="spellStart"/>
      <w:r w:rsidR="001679C2">
        <w:rPr>
          <w:rFonts w:ascii="Garamond" w:hAnsi="Garamond"/>
          <w:sz w:val="14"/>
        </w:rPr>
        <w:t>inlener</w:t>
      </w:r>
      <w:proofErr w:type="spellEnd"/>
      <w:r>
        <w:rPr>
          <w:rFonts w:ascii="Garamond" w:hAnsi="Garamond"/>
          <w:sz w:val="14"/>
        </w:rPr>
        <w:t xml:space="preserve"> binnen een termijn van </w:t>
      </w:r>
      <w:r w:rsidR="000924CF">
        <w:rPr>
          <w:rFonts w:ascii="Garamond" w:hAnsi="Garamond"/>
          <w:sz w:val="14"/>
        </w:rPr>
        <w:t>zes</w:t>
      </w:r>
      <w:r>
        <w:rPr>
          <w:rFonts w:ascii="Garamond" w:hAnsi="Garamond"/>
          <w:sz w:val="14"/>
        </w:rPr>
        <w:t xml:space="preserve"> maanden na de aanvang van de opdracht een arbeidsverhouding rechtstreeks voor zich, middels en/of voor derden met de betrokken </w:t>
      </w:r>
      <w:r w:rsidR="001679C2">
        <w:rPr>
          <w:rFonts w:ascii="Garamond" w:hAnsi="Garamond"/>
          <w:sz w:val="14"/>
        </w:rPr>
        <w:t>uitzendkracht</w:t>
      </w:r>
      <w:r>
        <w:rPr>
          <w:rFonts w:ascii="Garamond" w:hAnsi="Garamond"/>
          <w:sz w:val="14"/>
        </w:rPr>
        <w:t xml:space="preserve"> aangaat, zal hij aan </w:t>
      </w:r>
      <w:r w:rsidR="001679C2">
        <w:rPr>
          <w:rFonts w:ascii="Garamond" w:hAnsi="Garamond"/>
          <w:sz w:val="14"/>
        </w:rPr>
        <w:t>Z-O</w:t>
      </w:r>
      <w:r>
        <w:rPr>
          <w:rFonts w:ascii="Garamond" w:hAnsi="Garamond"/>
          <w:sz w:val="14"/>
        </w:rPr>
        <w:t xml:space="preserve"> uit hoofde van schadevergoeding, </w:t>
      </w:r>
      <w:r w:rsidR="000924CF">
        <w:rPr>
          <w:rFonts w:ascii="Garamond" w:hAnsi="Garamond"/>
          <w:sz w:val="14"/>
        </w:rPr>
        <w:t xml:space="preserve">gelijk aan en zoals is vermeld aan artikel 9 punt 3, </w:t>
      </w:r>
      <w:r>
        <w:rPr>
          <w:rFonts w:ascii="Garamond" w:hAnsi="Garamond"/>
          <w:sz w:val="14"/>
        </w:rPr>
        <w:t xml:space="preserve">ter dekking van diens </w:t>
      </w:r>
      <w:r w:rsidR="000924CF">
        <w:rPr>
          <w:rFonts w:ascii="Garamond" w:hAnsi="Garamond"/>
          <w:sz w:val="14"/>
        </w:rPr>
        <w:t xml:space="preserve">overheadkosten en andere kosten. </w:t>
      </w:r>
      <w:r>
        <w:rPr>
          <w:rFonts w:ascii="Garamond" w:hAnsi="Garamond"/>
          <w:sz w:val="14"/>
        </w:rPr>
        <w:t>Voornoemde som is ineens en onmiddellijk opeisbaar.</w:t>
      </w:r>
    </w:p>
    <w:p w:rsidR="00D9102D" w:rsidRDefault="00D9102D">
      <w:pPr>
        <w:numPr>
          <w:ilvl w:val="0"/>
          <w:numId w:val="12"/>
        </w:numPr>
        <w:tabs>
          <w:tab w:val="clear" w:pos="720"/>
          <w:tab w:val="num" w:pos="360"/>
        </w:tabs>
        <w:ind w:left="360"/>
        <w:jc w:val="both"/>
        <w:rPr>
          <w:rFonts w:ascii="Garamond" w:hAnsi="Garamond"/>
          <w:sz w:val="14"/>
          <w:u w:val="single"/>
        </w:rPr>
      </w:pPr>
      <w:r>
        <w:rPr>
          <w:rFonts w:ascii="Garamond" w:hAnsi="Garamond"/>
          <w:sz w:val="14"/>
        </w:rPr>
        <w:t>Via Z-O kunt u een geschikte kandidaat gewoonlijk inlenen voor 1040 uur waarna de kandidaat kosteloos kan worden overgenomen. Wenst u een kortere of een langere periode dan is dit uiteraard bespreekbaar. Er zal een vergoeding worden gevraagd voor het resterend aantal uren.</w:t>
      </w:r>
    </w:p>
    <w:p w:rsidR="00EF1E8B" w:rsidRDefault="00EF1E8B">
      <w:pPr>
        <w:ind w:left="360"/>
        <w:jc w:val="both"/>
        <w:rPr>
          <w:rFonts w:ascii="Garamond" w:hAnsi="Garamond"/>
          <w:sz w:val="14"/>
        </w:rPr>
      </w:pPr>
    </w:p>
    <w:p w:rsidR="00EF1E8B" w:rsidRDefault="00EF1E8B">
      <w:pPr>
        <w:pStyle w:val="Kop3"/>
        <w:tabs>
          <w:tab w:val="clear" w:pos="360"/>
        </w:tabs>
        <w:ind w:left="0"/>
        <w:jc w:val="both"/>
        <w:rPr>
          <w:rFonts w:ascii="Garamond" w:hAnsi="Garamond"/>
          <w:sz w:val="14"/>
        </w:rPr>
      </w:pPr>
      <w:r>
        <w:rPr>
          <w:rFonts w:ascii="Garamond" w:hAnsi="Garamond"/>
          <w:sz w:val="14"/>
        </w:rPr>
        <w:t>Artikel 10. Verbod tot tewerkstelling in het buitenland</w:t>
      </w:r>
    </w:p>
    <w:p w:rsidR="00EF1E8B" w:rsidRDefault="00EF1E8B">
      <w:pPr>
        <w:jc w:val="both"/>
        <w:rPr>
          <w:rFonts w:ascii="Garamond" w:hAnsi="Garamond"/>
          <w:sz w:val="14"/>
        </w:rPr>
      </w:pPr>
    </w:p>
    <w:p w:rsidR="00EF1E8B" w:rsidRDefault="00EF1E8B">
      <w:pPr>
        <w:jc w:val="both"/>
        <w:rPr>
          <w:rFonts w:ascii="Garamond" w:hAnsi="Garamond"/>
          <w:sz w:val="14"/>
        </w:rPr>
      </w:pPr>
      <w:r>
        <w:rPr>
          <w:rFonts w:ascii="Garamond" w:hAnsi="Garamond"/>
          <w:sz w:val="14"/>
        </w:rPr>
        <w:t xml:space="preserve">Het is de </w:t>
      </w:r>
      <w:proofErr w:type="spellStart"/>
      <w:r w:rsidR="001679C2">
        <w:rPr>
          <w:rFonts w:ascii="Garamond" w:hAnsi="Garamond"/>
          <w:sz w:val="14"/>
        </w:rPr>
        <w:t>inlener</w:t>
      </w:r>
      <w:proofErr w:type="spellEnd"/>
      <w:r>
        <w:rPr>
          <w:rFonts w:ascii="Garamond" w:hAnsi="Garamond"/>
          <w:sz w:val="14"/>
        </w:rPr>
        <w:t xml:space="preserve"> verboden een naar hem uitgezonden kracht buiten Nederland te werk te stellen, zonder daarin uitdrukkelijk </w:t>
      </w:r>
      <w:r w:rsidR="001679C2">
        <w:rPr>
          <w:rFonts w:ascii="Garamond" w:hAnsi="Garamond"/>
          <w:sz w:val="14"/>
        </w:rPr>
        <w:t>Z-O</w:t>
      </w:r>
      <w:r>
        <w:rPr>
          <w:rFonts w:ascii="Garamond" w:hAnsi="Garamond"/>
          <w:sz w:val="14"/>
        </w:rPr>
        <w:t xml:space="preserve"> te kennen en zonder haar toestemming, ter verkrijging welke toestemming aan </w:t>
      </w:r>
      <w:r w:rsidR="001679C2">
        <w:rPr>
          <w:rFonts w:ascii="Garamond" w:hAnsi="Garamond"/>
          <w:sz w:val="14"/>
        </w:rPr>
        <w:t>Z-O</w:t>
      </w:r>
      <w:r>
        <w:rPr>
          <w:rFonts w:ascii="Garamond" w:hAnsi="Garamond"/>
          <w:sz w:val="14"/>
        </w:rPr>
        <w:t xml:space="preserve"> dienen te worden opgegeven land en plaats waar de werkzaamheden zullen worden verricht en de (geschatte) duur van de werkzaamheden. De </w:t>
      </w:r>
      <w:proofErr w:type="spellStart"/>
      <w:r w:rsidR="001679C2">
        <w:rPr>
          <w:rFonts w:ascii="Garamond" w:hAnsi="Garamond"/>
          <w:sz w:val="14"/>
        </w:rPr>
        <w:t>inlener</w:t>
      </w:r>
      <w:proofErr w:type="spellEnd"/>
      <w:r>
        <w:rPr>
          <w:rFonts w:ascii="Garamond" w:hAnsi="Garamond"/>
          <w:sz w:val="14"/>
        </w:rPr>
        <w:t xml:space="preserve"> dient de </w:t>
      </w:r>
      <w:r w:rsidR="001679C2">
        <w:rPr>
          <w:rFonts w:ascii="Garamond" w:hAnsi="Garamond"/>
          <w:sz w:val="14"/>
        </w:rPr>
        <w:t>uitzendkracht</w:t>
      </w:r>
      <w:r>
        <w:rPr>
          <w:rFonts w:ascii="Garamond" w:hAnsi="Garamond"/>
          <w:sz w:val="14"/>
        </w:rPr>
        <w:t xml:space="preserve"> direct naar Nederland te doen terugkeren, zodra </w:t>
      </w:r>
      <w:r w:rsidR="001679C2">
        <w:rPr>
          <w:rFonts w:ascii="Garamond" w:hAnsi="Garamond"/>
          <w:sz w:val="14"/>
        </w:rPr>
        <w:t>Z-O</w:t>
      </w:r>
      <w:r>
        <w:rPr>
          <w:rFonts w:ascii="Garamond" w:hAnsi="Garamond"/>
          <w:sz w:val="14"/>
        </w:rPr>
        <w:t xml:space="preserve"> haar toestemming aan de </w:t>
      </w:r>
      <w:proofErr w:type="spellStart"/>
      <w:r w:rsidR="001679C2">
        <w:rPr>
          <w:rFonts w:ascii="Garamond" w:hAnsi="Garamond"/>
          <w:sz w:val="14"/>
        </w:rPr>
        <w:t>inlener</w:t>
      </w:r>
      <w:proofErr w:type="spellEnd"/>
      <w:r>
        <w:rPr>
          <w:rFonts w:ascii="Garamond" w:hAnsi="Garamond"/>
          <w:sz w:val="14"/>
        </w:rPr>
        <w:t xml:space="preserve"> voor het verrichten door de </w:t>
      </w:r>
      <w:r w:rsidR="001679C2">
        <w:rPr>
          <w:rFonts w:ascii="Garamond" w:hAnsi="Garamond"/>
          <w:sz w:val="14"/>
        </w:rPr>
        <w:t>uitzendkracht</w:t>
      </w:r>
      <w:r>
        <w:rPr>
          <w:rFonts w:ascii="Garamond" w:hAnsi="Garamond"/>
          <w:sz w:val="14"/>
        </w:rPr>
        <w:t xml:space="preserve"> van werkzaamheden buiten Nederland intrekt.</w:t>
      </w:r>
    </w:p>
    <w:p w:rsidR="00EF1E8B" w:rsidRDefault="00EF1E8B">
      <w:pPr>
        <w:ind w:left="360"/>
        <w:jc w:val="both"/>
        <w:rPr>
          <w:rFonts w:ascii="Garamond" w:hAnsi="Garamond"/>
          <w:sz w:val="14"/>
        </w:rPr>
      </w:pPr>
    </w:p>
    <w:p w:rsidR="00EF1E8B" w:rsidRDefault="00EF1E8B">
      <w:pPr>
        <w:pStyle w:val="Kop3"/>
        <w:tabs>
          <w:tab w:val="clear" w:pos="360"/>
        </w:tabs>
        <w:ind w:left="0"/>
        <w:jc w:val="both"/>
        <w:rPr>
          <w:rFonts w:ascii="Garamond" w:hAnsi="Garamond"/>
          <w:sz w:val="14"/>
        </w:rPr>
      </w:pPr>
      <w:r>
        <w:rPr>
          <w:rFonts w:ascii="Garamond" w:hAnsi="Garamond"/>
          <w:sz w:val="14"/>
        </w:rPr>
        <w:t>Artikel 11. Overwerk, ploegendienst en verschoven tijden</w:t>
      </w:r>
    </w:p>
    <w:p w:rsidR="00EF1E8B" w:rsidRDefault="00EF1E8B">
      <w:pPr>
        <w:jc w:val="both"/>
        <w:rPr>
          <w:rFonts w:ascii="Garamond" w:hAnsi="Garamond"/>
          <w:sz w:val="14"/>
        </w:rPr>
      </w:pPr>
    </w:p>
    <w:p w:rsidR="00EF1E8B" w:rsidRDefault="00EF1E8B">
      <w:pPr>
        <w:jc w:val="both"/>
        <w:rPr>
          <w:rFonts w:ascii="Garamond" w:hAnsi="Garamond"/>
          <w:sz w:val="14"/>
        </w:rPr>
      </w:pPr>
      <w:r>
        <w:rPr>
          <w:rFonts w:ascii="Garamond" w:hAnsi="Garamond"/>
          <w:sz w:val="14"/>
        </w:rPr>
        <w:t>Van overwerk is sprake indien werkzaamheden worden verricht boven de in de desbetreffende sector gebruikelijke arbeidsduur per dag, respectievelijk per week, of rooster vastgestelde tijden.</w:t>
      </w:r>
    </w:p>
    <w:p w:rsidR="00EF1E8B" w:rsidRDefault="00EF1E8B">
      <w:pPr>
        <w:jc w:val="both"/>
        <w:rPr>
          <w:rFonts w:ascii="Garamond" w:hAnsi="Garamond"/>
          <w:sz w:val="14"/>
        </w:rPr>
      </w:pPr>
      <w:r>
        <w:rPr>
          <w:rFonts w:ascii="Garamond" w:hAnsi="Garamond"/>
          <w:sz w:val="14"/>
        </w:rPr>
        <w:t>Overwerk, aansluitend op de normale werktijd en niet langer durende dan een half uur, wordt niet als zodanig aangemerkt.</w:t>
      </w:r>
    </w:p>
    <w:p w:rsidR="00EF1E8B" w:rsidRDefault="00EF1E8B">
      <w:pPr>
        <w:jc w:val="both"/>
        <w:rPr>
          <w:rFonts w:ascii="Garamond" w:hAnsi="Garamond"/>
          <w:sz w:val="14"/>
        </w:rPr>
      </w:pPr>
    </w:p>
    <w:p w:rsidR="00EF1E8B" w:rsidRDefault="00EF1E8B">
      <w:pPr>
        <w:pStyle w:val="Kop3"/>
        <w:tabs>
          <w:tab w:val="clear" w:pos="360"/>
        </w:tabs>
        <w:ind w:left="0"/>
        <w:jc w:val="both"/>
        <w:rPr>
          <w:rFonts w:ascii="Garamond" w:hAnsi="Garamond"/>
          <w:sz w:val="14"/>
        </w:rPr>
      </w:pPr>
      <w:r>
        <w:rPr>
          <w:rFonts w:ascii="Garamond" w:hAnsi="Garamond"/>
          <w:sz w:val="14"/>
        </w:rPr>
        <w:t>Artikel 12. Invloed op het tarief (door wijzigingen) van de functie</w:t>
      </w:r>
    </w:p>
    <w:p w:rsidR="00EF1E8B" w:rsidRDefault="00EF1E8B">
      <w:pPr>
        <w:jc w:val="both"/>
        <w:rPr>
          <w:rFonts w:ascii="Garamond" w:hAnsi="Garamond"/>
          <w:sz w:val="14"/>
        </w:rPr>
      </w:pPr>
    </w:p>
    <w:p w:rsidR="00EF1E8B" w:rsidRDefault="00EF1E8B">
      <w:pPr>
        <w:numPr>
          <w:ilvl w:val="0"/>
          <w:numId w:val="13"/>
        </w:numPr>
        <w:tabs>
          <w:tab w:val="clear" w:pos="720"/>
          <w:tab w:val="num" w:pos="360"/>
        </w:tabs>
        <w:ind w:left="360"/>
        <w:jc w:val="both"/>
        <w:rPr>
          <w:rFonts w:ascii="Garamond" w:hAnsi="Garamond"/>
          <w:sz w:val="14"/>
        </w:rPr>
      </w:pPr>
      <w:r>
        <w:rPr>
          <w:rFonts w:ascii="Garamond" w:hAnsi="Garamond"/>
          <w:sz w:val="14"/>
        </w:rPr>
        <w:t xml:space="preserve">De voor de </w:t>
      </w:r>
      <w:r w:rsidR="0066022F">
        <w:rPr>
          <w:rFonts w:ascii="Garamond" w:hAnsi="Garamond"/>
          <w:sz w:val="14"/>
        </w:rPr>
        <w:t>uitzendkracht</w:t>
      </w:r>
      <w:r>
        <w:rPr>
          <w:rFonts w:ascii="Garamond" w:hAnsi="Garamond"/>
          <w:sz w:val="14"/>
        </w:rPr>
        <w:t xml:space="preserve"> voor de duur van de opdracht geldende uurbeloning wordt vastgesteld en bepaald in overleg tussen </w:t>
      </w:r>
      <w:r w:rsidR="0066022F">
        <w:rPr>
          <w:rFonts w:ascii="Garamond" w:hAnsi="Garamond"/>
          <w:sz w:val="14"/>
        </w:rPr>
        <w:t>Z-O</w:t>
      </w:r>
      <w:r>
        <w:rPr>
          <w:rFonts w:ascii="Garamond" w:hAnsi="Garamond"/>
          <w:sz w:val="14"/>
        </w:rPr>
        <w:t xml:space="preserve"> en </w:t>
      </w:r>
      <w:r w:rsidR="0066022F">
        <w:rPr>
          <w:rFonts w:ascii="Garamond" w:hAnsi="Garamond"/>
          <w:sz w:val="14"/>
        </w:rPr>
        <w:t>uitzendkracht</w:t>
      </w:r>
      <w:r>
        <w:rPr>
          <w:rFonts w:ascii="Garamond" w:hAnsi="Garamond"/>
          <w:sz w:val="14"/>
        </w:rPr>
        <w:t xml:space="preserve">, zulks mede aan de hand van de functieomschrijving, welke van de </w:t>
      </w:r>
      <w:proofErr w:type="spellStart"/>
      <w:r w:rsidR="0066022F">
        <w:rPr>
          <w:rFonts w:ascii="Garamond" w:hAnsi="Garamond"/>
          <w:sz w:val="14"/>
        </w:rPr>
        <w:t>inlener</w:t>
      </w:r>
      <w:proofErr w:type="spellEnd"/>
      <w:r>
        <w:rPr>
          <w:rFonts w:ascii="Garamond" w:hAnsi="Garamond"/>
          <w:sz w:val="14"/>
        </w:rPr>
        <w:t xml:space="preserve"> wordt verkregen. Indien op enig moment wordt vastgesteld, dat deze functieomschrijving niet overeenstemt met de functie in kwestie, zal  </w:t>
      </w:r>
      <w:r w:rsidR="0066022F">
        <w:rPr>
          <w:rFonts w:ascii="Garamond" w:hAnsi="Garamond"/>
          <w:sz w:val="14"/>
        </w:rPr>
        <w:t>Z-O</w:t>
      </w:r>
      <w:r>
        <w:rPr>
          <w:rFonts w:ascii="Garamond" w:hAnsi="Garamond"/>
          <w:sz w:val="14"/>
        </w:rPr>
        <w:t xml:space="preserve"> de beloning corrigeren overeenkomstig de functieomschrijving en zal het aan de </w:t>
      </w:r>
      <w:proofErr w:type="spellStart"/>
      <w:r w:rsidR="0066022F">
        <w:rPr>
          <w:rFonts w:ascii="Garamond" w:hAnsi="Garamond"/>
          <w:sz w:val="14"/>
        </w:rPr>
        <w:t>inlener</w:t>
      </w:r>
      <w:proofErr w:type="spellEnd"/>
      <w:r>
        <w:rPr>
          <w:rFonts w:ascii="Garamond" w:hAnsi="Garamond"/>
          <w:sz w:val="14"/>
        </w:rPr>
        <w:t xml:space="preserve"> in rekening gebracht tarief dienovereenkomstig worden aangepast.</w:t>
      </w:r>
    </w:p>
    <w:p w:rsidR="00EF1E8B" w:rsidRDefault="00EF1E8B">
      <w:pPr>
        <w:numPr>
          <w:ilvl w:val="0"/>
          <w:numId w:val="13"/>
        </w:numPr>
        <w:tabs>
          <w:tab w:val="clear" w:pos="720"/>
          <w:tab w:val="num" w:pos="360"/>
        </w:tabs>
        <w:ind w:left="360"/>
        <w:jc w:val="both"/>
        <w:rPr>
          <w:rFonts w:ascii="Garamond" w:hAnsi="Garamond"/>
          <w:sz w:val="14"/>
          <w:u w:val="single"/>
        </w:rPr>
      </w:pPr>
      <w:r>
        <w:rPr>
          <w:rFonts w:ascii="Garamond" w:hAnsi="Garamond"/>
          <w:sz w:val="14"/>
        </w:rPr>
        <w:t>Wanneer gedurende een opdracht een functie wijzigt in de zin, dat deze functie overeenkomt met werkzaamheden, welke lager geclassificeerd zijn, dan zal het aanvankelijk geldende tarief ongewijzigd blijven.</w:t>
      </w:r>
    </w:p>
    <w:p w:rsidR="00EF1E8B" w:rsidRDefault="00EF1E8B">
      <w:pPr>
        <w:jc w:val="both"/>
        <w:rPr>
          <w:rFonts w:ascii="Garamond" w:hAnsi="Garamond"/>
          <w:sz w:val="14"/>
        </w:rPr>
      </w:pPr>
    </w:p>
    <w:p w:rsidR="00EF1E8B" w:rsidRDefault="00EF1E8B">
      <w:pPr>
        <w:pStyle w:val="Kop3"/>
        <w:tabs>
          <w:tab w:val="clear" w:pos="360"/>
        </w:tabs>
        <w:ind w:left="0"/>
        <w:jc w:val="both"/>
        <w:rPr>
          <w:rFonts w:ascii="Garamond" w:hAnsi="Garamond"/>
          <w:sz w:val="14"/>
        </w:rPr>
      </w:pPr>
      <w:r>
        <w:rPr>
          <w:rFonts w:ascii="Garamond" w:hAnsi="Garamond"/>
          <w:sz w:val="14"/>
        </w:rPr>
        <w:t>Artikel 13. verhoging van het tarief als gevolg van loon- en/of algemene kostenverhogingen</w:t>
      </w:r>
    </w:p>
    <w:p w:rsidR="00EF1E8B" w:rsidRDefault="00EF1E8B">
      <w:pPr>
        <w:ind w:firstLine="360"/>
        <w:jc w:val="both"/>
        <w:rPr>
          <w:rFonts w:ascii="Garamond" w:hAnsi="Garamond"/>
          <w:sz w:val="14"/>
          <w:u w:val="single"/>
        </w:rPr>
      </w:pPr>
    </w:p>
    <w:p w:rsidR="00EF1E8B" w:rsidRDefault="00EF1E8B">
      <w:pPr>
        <w:pStyle w:val="Plattetekstinspringen"/>
        <w:tabs>
          <w:tab w:val="clear" w:pos="360"/>
        </w:tabs>
        <w:ind w:left="0"/>
        <w:jc w:val="both"/>
        <w:rPr>
          <w:rFonts w:ascii="Garamond" w:hAnsi="Garamond"/>
          <w:sz w:val="14"/>
        </w:rPr>
      </w:pPr>
      <w:r>
        <w:rPr>
          <w:rFonts w:ascii="Garamond" w:hAnsi="Garamond"/>
          <w:sz w:val="14"/>
        </w:rPr>
        <w:t xml:space="preserve">Indien tijdens de duur van een opdracht de beloning van een uitzendkracht hoger mocht worden als gevolg van een wijziging door overheidswege of enig ander orgaan op grond van enig wettelijk voorschrift  dan wel het werkgeversaandeel in premies of andere sociale lasten ingevolge sociale lasten ingevolge sociale verzekeringswetten en/of fiscale wetgeving mocht worden verhoogd, dan staat </w:t>
      </w:r>
      <w:r w:rsidR="0066022F">
        <w:rPr>
          <w:rFonts w:ascii="Garamond" w:hAnsi="Garamond"/>
          <w:sz w:val="14"/>
        </w:rPr>
        <w:t>Z-O</w:t>
      </w:r>
      <w:r>
        <w:rPr>
          <w:rFonts w:ascii="Garamond" w:hAnsi="Garamond"/>
          <w:sz w:val="14"/>
        </w:rPr>
        <w:t xml:space="preserve"> vrij, het tarief met ingang van het tijdstip van die verhogingen, respectievelijk met ingang van 1 januari of 1 juli, met het volledige bedrag daarvan en/of in evenredigheid daarmee te vermeerderen en zal in dat geval, dat </w:t>
      </w:r>
      <w:r w:rsidR="0066022F">
        <w:rPr>
          <w:rFonts w:ascii="Garamond" w:hAnsi="Garamond"/>
          <w:sz w:val="14"/>
        </w:rPr>
        <w:t>Z-O</w:t>
      </w:r>
      <w:r>
        <w:rPr>
          <w:rFonts w:ascii="Garamond" w:hAnsi="Garamond"/>
          <w:sz w:val="14"/>
        </w:rPr>
        <w:t xml:space="preserve"> daartoe besluit, die verhoging of vermeerdering dienovereenkomstig door de </w:t>
      </w:r>
      <w:r w:rsidR="0066022F">
        <w:rPr>
          <w:rFonts w:ascii="Garamond" w:hAnsi="Garamond"/>
          <w:sz w:val="14"/>
        </w:rPr>
        <w:t>inlener</w:t>
      </w:r>
      <w:r>
        <w:rPr>
          <w:rFonts w:ascii="Garamond" w:hAnsi="Garamond"/>
          <w:sz w:val="14"/>
        </w:rPr>
        <w:t xml:space="preserve"> verschuldigd zijn.</w:t>
      </w:r>
    </w:p>
    <w:p w:rsidR="00EF1E8B" w:rsidRDefault="00EF1E8B">
      <w:pPr>
        <w:pStyle w:val="Plattetekstinspringen"/>
        <w:tabs>
          <w:tab w:val="clear" w:pos="360"/>
        </w:tabs>
        <w:ind w:left="0"/>
        <w:jc w:val="both"/>
        <w:rPr>
          <w:rFonts w:ascii="Garamond" w:hAnsi="Garamond"/>
          <w:sz w:val="14"/>
        </w:rPr>
      </w:pPr>
    </w:p>
    <w:p w:rsidR="002B596C" w:rsidRDefault="00CE5BDF">
      <w:pPr>
        <w:pStyle w:val="Plattetekstinspringen"/>
        <w:tabs>
          <w:tab w:val="clear" w:pos="360"/>
        </w:tabs>
        <w:ind w:left="0"/>
        <w:jc w:val="both"/>
        <w:rPr>
          <w:sz w:val="14"/>
        </w:rPr>
      </w:pPr>
      <w:r>
        <w:rPr>
          <w:rFonts w:ascii="Garamond" w:hAnsi="Garamond"/>
          <w:sz w:val="14"/>
        </w:rPr>
        <w:t>D</w:t>
      </w:r>
      <w:r w:rsidR="00EF1E8B">
        <w:rPr>
          <w:rFonts w:ascii="Garamond" w:hAnsi="Garamond"/>
          <w:sz w:val="14"/>
        </w:rPr>
        <w:t>eze Algemene Voorwaarden zijn gedeponeerd bij de Kamer van Koophandel</w:t>
      </w:r>
      <w:r w:rsidR="002B596C">
        <w:rPr>
          <w:sz w:val="14"/>
        </w:rPr>
        <w:t>.</w:t>
      </w:r>
    </w:p>
    <w:p w:rsidR="002B596C" w:rsidRDefault="002B596C">
      <w:pPr>
        <w:pStyle w:val="Plattetekstinspringen"/>
        <w:tabs>
          <w:tab w:val="clear" w:pos="360"/>
        </w:tabs>
        <w:ind w:left="0"/>
        <w:jc w:val="both"/>
        <w:rPr>
          <w:sz w:val="14"/>
        </w:rPr>
      </w:pPr>
    </w:p>
    <w:p w:rsidR="002B596C" w:rsidRDefault="002B596C">
      <w:pPr>
        <w:pStyle w:val="Plattetekstinspringen"/>
        <w:tabs>
          <w:tab w:val="clear" w:pos="360"/>
        </w:tabs>
        <w:ind w:left="0"/>
        <w:jc w:val="both"/>
        <w:rPr>
          <w:sz w:val="14"/>
        </w:rPr>
      </w:pPr>
      <w:r>
        <w:rPr>
          <w:sz w:val="14"/>
        </w:rPr>
        <w:t>Revisiedatum: 14-10-2011</w:t>
      </w:r>
    </w:p>
    <w:sectPr w:rsidR="002B596C" w:rsidSect="00D0534B">
      <w:headerReference w:type="default" r:id="rId7"/>
      <w:footerReference w:type="even" r:id="rId8"/>
      <w:footerReference w:type="default" r:id="rId9"/>
      <w:pgSz w:w="11906" w:h="16838"/>
      <w:pgMar w:top="851" w:right="567" w:bottom="851" w:left="567" w:header="284" w:footer="567" w:gutter="0"/>
      <w:cols w:num="2" w:space="708" w:equalWidth="0">
        <w:col w:w="5032" w:space="280"/>
        <w:col w:w="54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02D" w:rsidRDefault="00D9102D">
      <w:r>
        <w:separator/>
      </w:r>
    </w:p>
  </w:endnote>
  <w:endnote w:type="continuationSeparator" w:id="0">
    <w:p w:rsidR="00D9102D" w:rsidRDefault="00D91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02D" w:rsidRDefault="00AC47B9">
    <w:pPr>
      <w:pStyle w:val="Voettekst"/>
      <w:framePr w:wrap="around" w:vAnchor="text" w:hAnchor="margin" w:xAlign="right" w:y="1"/>
      <w:rPr>
        <w:rStyle w:val="Paginanummer"/>
      </w:rPr>
    </w:pPr>
    <w:r>
      <w:rPr>
        <w:rStyle w:val="Paginanummer"/>
      </w:rPr>
      <w:fldChar w:fldCharType="begin"/>
    </w:r>
    <w:r w:rsidR="00D9102D">
      <w:rPr>
        <w:rStyle w:val="Paginanummer"/>
      </w:rPr>
      <w:instrText xml:space="preserve">PAGE  </w:instrText>
    </w:r>
    <w:r>
      <w:rPr>
        <w:rStyle w:val="Paginanummer"/>
      </w:rPr>
      <w:fldChar w:fldCharType="end"/>
    </w:r>
  </w:p>
  <w:p w:rsidR="00D9102D" w:rsidRDefault="00D9102D">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02D" w:rsidRDefault="00AC47B9">
    <w:pPr>
      <w:pStyle w:val="Voettekst"/>
      <w:framePr w:wrap="around" w:vAnchor="text" w:hAnchor="margin" w:xAlign="right" w:y="1"/>
      <w:rPr>
        <w:rStyle w:val="Paginanummer"/>
      </w:rPr>
    </w:pPr>
    <w:r>
      <w:rPr>
        <w:rStyle w:val="Paginanummer"/>
      </w:rPr>
      <w:fldChar w:fldCharType="begin"/>
    </w:r>
    <w:r w:rsidR="00D9102D">
      <w:rPr>
        <w:rStyle w:val="Paginanummer"/>
      </w:rPr>
      <w:instrText xml:space="preserve">PAGE  </w:instrText>
    </w:r>
    <w:r>
      <w:rPr>
        <w:rStyle w:val="Paginanummer"/>
      </w:rPr>
      <w:fldChar w:fldCharType="separate"/>
    </w:r>
    <w:r w:rsidR="008868DA">
      <w:rPr>
        <w:rStyle w:val="Paginanummer"/>
        <w:noProof/>
      </w:rPr>
      <w:t>1</w:t>
    </w:r>
    <w:r>
      <w:rPr>
        <w:rStyle w:val="Paginanummer"/>
      </w:rPr>
      <w:fldChar w:fldCharType="end"/>
    </w:r>
    <w:r w:rsidR="00D9102D">
      <w:rPr>
        <w:rStyle w:val="Paginanummer"/>
      </w:rPr>
      <w:t>-1</w:t>
    </w:r>
  </w:p>
  <w:p w:rsidR="00D9102D" w:rsidRDefault="00D9102D">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02D" w:rsidRDefault="00D9102D">
      <w:r>
        <w:separator/>
      </w:r>
    </w:p>
  </w:footnote>
  <w:footnote w:type="continuationSeparator" w:id="0">
    <w:p w:rsidR="00D9102D" w:rsidRDefault="00D91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02D" w:rsidRDefault="00D9102D">
    <w:pPr>
      <w:pStyle w:val="Koptekst"/>
      <w:rPr>
        <w:rFonts w:ascii="Garamond" w:hAnsi="Garamond"/>
        <w:sz w:val="22"/>
      </w:rPr>
    </w:pPr>
    <w:r>
      <w:rPr>
        <w:rFonts w:ascii="Garamond" w:hAnsi="Garamond"/>
        <w:b/>
        <w:bCs/>
        <w:sz w:val="22"/>
        <w:u w:val="single"/>
      </w:rPr>
      <w:t xml:space="preserve">Algemene Voorwaarden EURO BUSINESS ZUID-OOST B.V. (Z-O) – </w:t>
    </w:r>
    <w:proofErr w:type="spellStart"/>
    <w:r>
      <w:rPr>
        <w:rFonts w:ascii="Garamond" w:hAnsi="Garamond"/>
        <w:b/>
        <w:bCs/>
        <w:sz w:val="22"/>
        <w:u w:val="single"/>
      </w:rPr>
      <w:t>K.v.K</w:t>
    </w:r>
    <w:proofErr w:type="spellEnd"/>
    <w:r>
      <w:rPr>
        <w:rFonts w:ascii="Garamond" w:hAnsi="Garamond"/>
        <w:b/>
        <w:bCs/>
        <w:sz w:val="22"/>
        <w:u w:val="single"/>
      </w:rPr>
      <w:t>. 08073762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4D1C"/>
    <w:multiLevelType w:val="hybridMultilevel"/>
    <w:tmpl w:val="81C28FB4"/>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1CC01B4E"/>
    <w:multiLevelType w:val="hybridMultilevel"/>
    <w:tmpl w:val="5AD88A8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242E3EF1"/>
    <w:multiLevelType w:val="hybridMultilevel"/>
    <w:tmpl w:val="21CAB0C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79C50F4"/>
    <w:multiLevelType w:val="hybridMultilevel"/>
    <w:tmpl w:val="AAEC968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38955DB8"/>
    <w:multiLevelType w:val="hybridMultilevel"/>
    <w:tmpl w:val="59CA356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3D646D1F"/>
    <w:multiLevelType w:val="hybridMultilevel"/>
    <w:tmpl w:val="1D1E712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3EAB655F"/>
    <w:multiLevelType w:val="hybridMultilevel"/>
    <w:tmpl w:val="57C6BE3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48EA0D44"/>
    <w:multiLevelType w:val="hybridMultilevel"/>
    <w:tmpl w:val="48929E7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4A597174"/>
    <w:multiLevelType w:val="hybridMultilevel"/>
    <w:tmpl w:val="5EF0946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4AF00FA5"/>
    <w:multiLevelType w:val="hybridMultilevel"/>
    <w:tmpl w:val="B4C0C5B2"/>
    <w:lvl w:ilvl="0" w:tplc="04130001">
      <w:start w:val="1"/>
      <w:numFmt w:val="bullet"/>
      <w:lvlText w:val=""/>
      <w:lvlJc w:val="left"/>
      <w:pPr>
        <w:tabs>
          <w:tab w:val="num" w:pos="845"/>
        </w:tabs>
        <w:ind w:left="845" w:hanging="360"/>
      </w:pPr>
      <w:rPr>
        <w:rFonts w:ascii="Symbol" w:hAnsi="Symbol" w:hint="default"/>
      </w:rPr>
    </w:lvl>
    <w:lvl w:ilvl="1" w:tplc="04130003" w:tentative="1">
      <w:start w:val="1"/>
      <w:numFmt w:val="bullet"/>
      <w:lvlText w:val="o"/>
      <w:lvlJc w:val="left"/>
      <w:pPr>
        <w:tabs>
          <w:tab w:val="num" w:pos="1565"/>
        </w:tabs>
        <w:ind w:left="1565" w:hanging="360"/>
      </w:pPr>
      <w:rPr>
        <w:rFonts w:ascii="Courier New" w:hAnsi="Courier New" w:hint="default"/>
      </w:rPr>
    </w:lvl>
    <w:lvl w:ilvl="2" w:tplc="04130005" w:tentative="1">
      <w:start w:val="1"/>
      <w:numFmt w:val="bullet"/>
      <w:lvlText w:val=""/>
      <w:lvlJc w:val="left"/>
      <w:pPr>
        <w:tabs>
          <w:tab w:val="num" w:pos="2285"/>
        </w:tabs>
        <w:ind w:left="2285" w:hanging="360"/>
      </w:pPr>
      <w:rPr>
        <w:rFonts w:ascii="Wingdings" w:hAnsi="Wingdings" w:hint="default"/>
      </w:rPr>
    </w:lvl>
    <w:lvl w:ilvl="3" w:tplc="04130001" w:tentative="1">
      <w:start w:val="1"/>
      <w:numFmt w:val="bullet"/>
      <w:lvlText w:val=""/>
      <w:lvlJc w:val="left"/>
      <w:pPr>
        <w:tabs>
          <w:tab w:val="num" w:pos="3005"/>
        </w:tabs>
        <w:ind w:left="3005" w:hanging="360"/>
      </w:pPr>
      <w:rPr>
        <w:rFonts w:ascii="Symbol" w:hAnsi="Symbol" w:hint="default"/>
      </w:rPr>
    </w:lvl>
    <w:lvl w:ilvl="4" w:tplc="04130003" w:tentative="1">
      <w:start w:val="1"/>
      <w:numFmt w:val="bullet"/>
      <w:lvlText w:val="o"/>
      <w:lvlJc w:val="left"/>
      <w:pPr>
        <w:tabs>
          <w:tab w:val="num" w:pos="3725"/>
        </w:tabs>
        <w:ind w:left="3725" w:hanging="360"/>
      </w:pPr>
      <w:rPr>
        <w:rFonts w:ascii="Courier New" w:hAnsi="Courier New" w:hint="default"/>
      </w:rPr>
    </w:lvl>
    <w:lvl w:ilvl="5" w:tplc="04130005" w:tentative="1">
      <w:start w:val="1"/>
      <w:numFmt w:val="bullet"/>
      <w:lvlText w:val=""/>
      <w:lvlJc w:val="left"/>
      <w:pPr>
        <w:tabs>
          <w:tab w:val="num" w:pos="4445"/>
        </w:tabs>
        <w:ind w:left="4445" w:hanging="360"/>
      </w:pPr>
      <w:rPr>
        <w:rFonts w:ascii="Wingdings" w:hAnsi="Wingdings" w:hint="default"/>
      </w:rPr>
    </w:lvl>
    <w:lvl w:ilvl="6" w:tplc="04130001" w:tentative="1">
      <w:start w:val="1"/>
      <w:numFmt w:val="bullet"/>
      <w:lvlText w:val=""/>
      <w:lvlJc w:val="left"/>
      <w:pPr>
        <w:tabs>
          <w:tab w:val="num" w:pos="5165"/>
        </w:tabs>
        <w:ind w:left="5165" w:hanging="360"/>
      </w:pPr>
      <w:rPr>
        <w:rFonts w:ascii="Symbol" w:hAnsi="Symbol" w:hint="default"/>
      </w:rPr>
    </w:lvl>
    <w:lvl w:ilvl="7" w:tplc="04130003" w:tentative="1">
      <w:start w:val="1"/>
      <w:numFmt w:val="bullet"/>
      <w:lvlText w:val="o"/>
      <w:lvlJc w:val="left"/>
      <w:pPr>
        <w:tabs>
          <w:tab w:val="num" w:pos="5885"/>
        </w:tabs>
        <w:ind w:left="5885" w:hanging="360"/>
      </w:pPr>
      <w:rPr>
        <w:rFonts w:ascii="Courier New" w:hAnsi="Courier New" w:hint="default"/>
      </w:rPr>
    </w:lvl>
    <w:lvl w:ilvl="8" w:tplc="04130005" w:tentative="1">
      <w:start w:val="1"/>
      <w:numFmt w:val="bullet"/>
      <w:lvlText w:val=""/>
      <w:lvlJc w:val="left"/>
      <w:pPr>
        <w:tabs>
          <w:tab w:val="num" w:pos="6605"/>
        </w:tabs>
        <w:ind w:left="6605" w:hanging="360"/>
      </w:pPr>
      <w:rPr>
        <w:rFonts w:ascii="Wingdings" w:hAnsi="Wingdings" w:hint="default"/>
      </w:rPr>
    </w:lvl>
  </w:abstractNum>
  <w:abstractNum w:abstractNumId="10">
    <w:nsid w:val="4DCF4CBC"/>
    <w:multiLevelType w:val="hybridMultilevel"/>
    <w:tmpl w:val="AB463A82"/>
    <w:lvl w:ilvl="0" w:tplc="0413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50A0542C"/>
    <w:multiLevelType w:val="hybridMultilevel"/>
    <w:tmpl w:val="AE6CE56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61B07633"/>
    <w:multiLevelType w:val="hybridMultilevel"/>
    <w:tmpl w:val="AB463A82"/>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625B1816"/>
    <w:multiLevelType w:val="hybridMultilevel"/>
    <w:tmpl w:val="A1DE343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
  </w:num>
  <w:num w:numId="4">
    <w:abstractNumId w:val="8"/>
  </w:num>
  <w:num w:numId="5">
    <w:abstractNumId w:val="5"/>
  </w:num>
  <w:num w:numId="6">
    <w:abstractNumId w:val="7"/>
  </w:num>
  <w:num w:numId="7">
    <w:abstractNumId w:val="1"/>
  </w:num>
  <w:num w:numId="8">
    <w:abstractNumId w:val="11"/>
  </w:num>
  <w:num w:numId="9">
    <w:abstractNumId w:val="9"/>
  </w:num>
  <w:num w:numId="10">
    <w:abstractNumId w:val="12"/>
  </w:num>
  <w:num w:numId="11">
    <w:abstractNumId w:val="0"/>
  </w:num>
  <w:num w:numId="12">
    <w:abstractNumId w:val="13"/>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CE5BDF"/>
    <w:rsid w:val="000924CF"/>
    <w:rsid w:val="00164AE4"/>
    <w:rsid w:val="001679C2"/>
    <w:rsid w:val="00282D5B"/>
    <w:rsid w:val="002B596C"/>
    <w:rsid w:val="00335641"/>
    <w:rsid w:val="00337891"/>
    <w:rsid w:val="00372949"/>
    <w:rsid w:val="0066022F"/>
    <w:rsid w:val="008868DA"/>
    <w:rsid w:val="00932407"/>
    <w:rsid w:val="00A10C95"/>
    <w:rsid w:val="00AC47B9"/>
    <w:rsid w:val="00C74093"/>
    <w:rsid w:val="00CE1BF5"/>
    <w:rsid w:val="00CE5BDF"/>
    <w:rsid w:val="00D0534B"/>
    <w:rsid w:val="00D9102D"/>
    <w:rsid w:val="00EC7E20"/>
    <w:rsid w:val="00EF1E8B"/>
    <w:rsid w:val="00F6482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0534B"/>
    <w:rPr>
      <w:sz w:val="24"/>
      <w:szCs w:val="24"/>
    </w:rPr>
  </w:style>
  <w:style w:type="paragraph" w:styleId="Kop1">
    <w:name w:val="heading 1"/>
    <w:basedOn w:val="Standaard"/>
    <w:next w:val="Standaard"/>
    <w:qFormat/>
    <w:rsid w:val="00D0534B"/>
    <w:pPr>
      <w:keepNext/>
      <w:outlineLvl w:val="0"/>
    </w:pPr>
    <w:rPr>
      <w:b/>
      <w:bCs/>
    </w:rPr>
  </w:style>
  <w:style w:type="paragraph" w:styleId="Kop2">
    <w:name w:val="heading 2"/>
    <w:basedOn w:val="Standaard"/>
    <w:next w:val="Standaard"/>
    <w:qFormat/>
    <w:rsid w:val="00D0534B"/>
    <w:pPr>
      <w:keepNext/>
      <w:outlineLvl w:val="1"/>
    </w:pPr>
    <w:rPr>
      <w:u w:val="single"/>
    </w:rPr>
  </w:style>
  <w:style w:type="paragraph" w:styleId="Kop3">
    <w:name w:val="heading 3"/>
    <w:basedOn w:val="Standaard"/>
    <w:next w:val="Standaard"/>
    <w:qFormat/>
    <w:rsid w:val="00D0534B"/>
    <w:pPr>
      <w:keepNext/>
      <w:tabs>
        <w:tab w:val="left" w:pos="360"/>
      </w:tabs>
      <w:ind w:left="360"/>
      <w:outlineLvl w:val="2"/>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0534B"/>
    <w:rPr>
      <w:u w:val="single"/>
    </w:rPr>
  </w:style>
  <w:style w:type="paragraph" w:styleId="Plattetekstinspringen">
    <w:name w:val="Body Text Indent"/>
    <w:basedOn w:val="Standaard"/>
    <w:rsid w:val="00D0534B"/>
    <w:pPr>
      <w:tabs>
        <w:tab w:val="left" w:pos="360"/>
      </w:tabs>
      <w:ind w:left="360"/>
    </w:pPr>
  </w:style>
  <w:style w:type="paragraph" w:styleId="Plattetekstinspringen2">
    <w:name w:val="Body Text Indent 2"/>
    <w:basedOn w:val="Standaard"/>
    <w:rsid w:val="00D0534B"/>
    <w:pPr>
      <w:ind w:left="360"/>
    </w:pPr>
    <w:rPr>
      <w:u w:val="single"/>
    </w:rPr>
  </w:style>
  <w:style w:type="paragraph" w:styleId="Koptekst">
    <w:name w:val="header"/>
    <w:basedOn w:val="Standaard"/>
    <w:rsid w:val="00D0534B"/>
    <w:pPr>
      <w:tabs>
        <w:tab w:val="center" w:pos="4536"/>
        <w:tab w:val="right" w:pos="9072"/>
      </w:tabs>
    </w:pPr>
  </w:style>
  <w:style w:type="paragraph" w:styleId="Voettekst">
    <w:name w:val="footer"/>
    <w:basedOn w:val="Standaard"/>
    <w:rsid w:val="00D0534B"/>
    <w:pPr>
      <w:tabs>
        <w:tab w:val="center" w:pos="4536"/>
        <w:tab w:val="right" w:pos="9072"/>
      </w:tabs>
    </w:pPr>
  </w:style>
  <w:style w:type="character" w:styleId="Paginanummer">
    <w:name w:val="page number"/>
    <w:basedOn w:val="Standaardalinea-lettertype"/>
    <w:rsid w:val="00D0534B"/>
  </w:style>
  <w:style w:type="paragraph" w:styleId="Plattetekstinspringen3">
    <w:name w:val="Body Text Indent 3"/>
    <w:basedOn w:val="Standaard"/>
    <w:rsid w:val="00D0534B"/>
    <w:pPr>
      <w:ind w:left="-14"/>
      <w:jc w:val="both"/>
    </w:pPr>
    <w:rPr>
      <w:rFonts w:ascii="Garamond" w:hAnsi="Garamond"/>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1860</Words>
  <Characters>10232</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Geachte heren,</vt:lpstr>
    </vt:vector>
  </TitlesOfParts>
  <Company>TopVision BV</Company>
  <LinksUpToDate>false</LinksUpToDate>
  <CharactersWithSpaces>12068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Geachte heren,</dc:title>
  <dc:creator>iwan</dc:creator>
  <cp:lastModifiedBy>Gebruiker</cp:lastModifiedBy>
  <cp:revision>14</cp:revision>
  <cp:lastPrinted>2011-10-14T12:26:00Z</cp:lastPrinted>
  <dcterms:created xsi:type="dcterms:W3CDTF">2009-10-12T12:32:00Z</dcterms:created>
  <dcterms:modified xsi:type="dcterms:W3CDTF">2011-10-14T12:43:00Z</dcterms:modified>
</cp:coreProperties>
</file>